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42" w:rsidRPr="002D3584" w:rsidRDefault="002D3584" w:rsidP="00BB2142">
      <w:pPr>
        <w:jc w:val="center"/>
        <w:rPr>
          <w:b/>
          <w:sz w:val="24"/>
          <w:szCs w:val="24"/>
          <w:u w:val="single"/>
        </w:rPr>
      </w:pPr>
      <w:r w:rsidRPr="002D3584">
        <w:rPr>
          <w:b/>
          <w:sz w:val="24"/>
          <w:szCs w:val="24"/>
          <w:u w:val="single"/>
        </w:rPr>
        <w:t xml:space="preserve">DECRETO Nº </w:t>
      </w:r>
      <w:r w:rsidR="00CC6677">
        <w:rPr>
          <w:b/>
          <w:sz w:val="24"/>
          <w:szCs w:val="24"/>
          <w:u w:val="single"/>
        </w:rPr>
        <w:t>02</w:t>
      </w:r>
      <w:r w:rsidRPr="002D3584">
        <w:rPr>
          <w:b/>
          <w:sz w:val="24"/>
          <w:szCs w:val="24"/>
          <w:u w:val="single"/>
        </w:rPr>
        <w:t xml:space="preserve"> DE </w:t>
      </w:r>
      <w:r w:rsidR="00CC6677">
        <w:rPr>
          <w:b/>
          <w:sz w:val="24"/>
          <w:szCs w:val="24"/>
          <w:u w:val="single"/>
        </w:rPr>
        <w:t>08</w:t>
      </w:r>
      <w:r w:rsidRPr="002D3584">
        <w:rPr>
          <w:b/>
          <w:sz w:val="24"/>
          <w:szCs w:val="24"/>
          <w:u w:val="single"/>
        </w:rPr>
        <w:t xml:space="preserve"> DE </w:t>
      </w:r>
      <w:r w:rsidR="00CC6677">
        <w:rPr>
          <w:b/>
          <w:sz w:val="24"/>
          <w:szCs w:val="24"/>
          <w:u w:val="single"/>
        </w:rPr>
        <w:t>JANEIRO</w:t>
      </w:r>
      <w:r w:rsidRPr="002D3584">
        <w:rPr>
          <w:b/>
          <w:sz w:val="24"/>
          <w:szCs w:val="24"/>
          <w:u w:val="single"/>
        </w:rPr>
        <w:t xml:space="preserve"> DE </w:t>
      </w:r>
      <w:r w:rsidR="00BB2142" w:rsidRPr="002D3584">
        <w:rPr>
          <w:b/>
          <w:sz w:val="24"/>
          <w:szCs w:val="24"/>
          <w:u w:val="single"/>
        </w:rPr>
        <w:t>201</w:t>
      </w:r>
      <w:r w:rsidR="00CC6677">
        <w:rPr>
          <w:b/>
          <w:sz w:val="24"/>
          <w:szCs w:val="24"/>
          <w:u w:val="single"/>
        </w:rPr>
        <w:t>5</w:t>
      </w:r>
    </w:p>
    <w:p w:rsidR="00BB2142" w:rsidRDefault="00BB2142" w:rsidP="00D964C2">
      <w:pPr>
        <w:pStyle w:val="SemEspaamento"/>
      </w:pPr>
    </w:p>
    <w:p w:rsidR="002D3584" w:rsidRDefault="002D3584" w:rsidP="002D3584">
      <w:pPr>
        <w:ind w:left="5103" w:right="8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Regulamenta </w:t>
      </w:r>
      <w:r w:rsidR="008E6FD2">
        <w:rPr>
          <w:sz w:val="20"/>
          <w:szCs w:val="20"/>
        </w:rPr>
        <w:t xml:space="preserve">as </w:t>
      </w:r>
      <w:r>
        <w:rPr>
          <w:sz w:val="20"/>
          <w:szCs w:val="20"/>
        </w:rPr>
        <w:t>feiras livres</w:t>
      </w:r>
      <w:r w:rsidR="00F37135">
        <w:rPr>
          <w:sz w:val="20"/>
          <w:szCs w:val="20"/>
        </w:rPr>
        <w:t xml:space="preserve">, </w:t>
      </w:r>
      <w:r w:rsidR="0053495C">
        <w:rPr>
          <w:sz w:val="20"/>
          <w:szCs w:val="20"/>
        </w:rPr>
        <w:t>a</w:t>
      </w:r>
      <w:r w:rsidR="00F37135">
        <w:rPr>
          <w:sz w:val="20"/>
          <w:szCs w:val="20"/>
        </w:rPr>
        <w:t>mbulantes</w:t>
      </w:r>
      <w:r w:rsidR="0071311F"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 </w:t>
      </w:r>
      <w:r w:rsidRPr="0071311F">
        <w:rPr>
          <w:sz w:val="20"/>
          <w:szCs w:val="20"/>
        </w:rPr>
        <w:t xml:space="preserve">carrinhos </w:t>
      </w:r>
      <w:r w:rsidR="0071311F" w:rsidRPr="0071311F">
        <w:rPr>
          <w:sz w:val="20"/>
          <w:szCs w:val="20"/>
        </w:rPr>
        <w:t xml:space="preserve">com comércio </w:t>
      </w:r>
      <w:r w:rsidRPr="0071311F">
        <w:rPr>
          <w:sz w:val="20"/>
          <w:szCs w:val="20"/>
        </w:rPr>
        <w:t>de lanche</w:t>
      </w:r>
      <w:r w:rsidR="0071311F">
        <w:rPr>
          <w:sz w:val="20"/>
          <w:szCs w:val="20"/>
        </w:rPr>
        <w:t>s</w:t>
      </w:r>
      <w:r>
        <w:rPr>
          <w:sz w:val="20"/>
          <w:szCs w:val="20"/>
        </w:rPr>
        <w:t xml:space="preserve"> no âmbito do Município de Serra Azul.</w:t>
      </w:r>
    </w:p>
    <w:p w:rsidR="001A583D" w:rsidRDefault="001A583D" w:rsidP="001A583D">
      <w:pPr>
        <w:pStyle w:val="SemEspaamento"/>
      </w:pPr>
    </w:p>
    <w:p w:rsidR="002D3584" w:rsidRPr="001A583D" w:rsidRDefault="001A583D" w:rsidP="001A583D">
      <w:pPr>
        <w:jc w:val="both"/>
        <w:rPr>
          <w:b/>
          <w:sz w:val="24"/>
          <w:szCs w:val="24"/>
        </w:rPr>
      </w:pPr>
      <w:r w:rsidRPr="001A583D">
        <w:rPr>
          <w:b/>
          <w:sz w:val="24"/>
          <w:szCs w:val="24"/>
        </w:rPr>
        <w:t>MARIA SALETE ZANIRATO GIOLO, Prefeita Municipal de Serra Azul-SP, Comarca de Cravinhos, no uso das atribuições que lhes são conferidas pelo artigo 72, IX, da Lei Orgânica Municipal,</w:t>
      </w:r>
    </w:p>
    <w:p w:rsidR="001A583D" w:rsidRPr="001A583D" w:rsidRDefault="001A583D" w:rsidP="001A583D">
      <w:pPr>
        <w:jc w:val="both"/>
        <w:rPr>
          <w:b/>
          <w:sz w:val="24"/>
          <w:szCs w:val="24"/>
        </w:rPr>
      </w:pPr>
      <w:r w:rsidRPr="001A583D">
        <w:rPr>
          <w:b/>
          <w:sz w:val="24"/>
          <w:szCs w:val="24"/>
        </w:rPr>
        <w:t xml:space="preserve">CONSIDERANDO </w:t>
      </w:r>
      <w:r w:rsidRPr="001A583D">
        <w:rPr>
          <w:sz w:val="24"/>
          <w:szCs w:val="24"/>
        </w:rPr>
        <w:t>a necessidade de estabelecer regras para um melhor funcionamento do comércio de rua, feiras livres, ambulantes, em geral o comércio nas áreas públicas;</w:t>
      </w:r>
    </w:p>
    <w:p w:rsidR="001A583D" w:rsidRPr="001A583D" w:rsidRDefault="001A583D" w:rsidP="001A583D">
      <w:pPr>
        <w:jc w:val="both"/>
        <w:rPr>
          <w:b/>
          <w:sz w:val="24"/>
          <w:szCs w:val="24"/>
        </w:rPr>
      </w:pPr>
      <w:r w:rsidRPr="001A583D">
        <w:rPr>
          <w:b/>
          <w:sz w:val="24"/>
          <w:szCs w:val="24"/>
        </w:rPr>
        <w:t>DECRETA:</w:t>
      </w:r>
    </w:p>
    <w:p w:rsidR="001A583D" w:rsidRPr="001A583D" w:rsidRDefault="001A583D" w:rsidP="001A583D">
      <w:pPr>
        <w:jc w:val="center"/>
        <w:rPr>
          <w:b/>
          <w:sz w:val="24"/>
          <w:szCs w:val="24"/>
        </w:rPr>
      </w:pPr>
      <w:r w:rsidRPr="001A583D">
        <w:rPr>
          <w:b/>
          <w:sz w:val="24"/>
          <w:szCs w:val="24"/>
        </w:rPr>
        <w:t xml:space="preserve">CAPÍTULO I </w:t>
      </w:r>
    </w:p>
    <w:p w:rsidR="001A583D" w:rsidRPr="001A583D" w:rsidRDefault="001A583D" w:rsidP="001A583D">
      <w:pPr>
        <w:jc w:val="center"/>
        <w:rPr>
          <w:b/>
          <w:sz w:val="24"/>
          <w:szCs w:val="24"/>
        </w:rPr>
      </w:pPr>
      <w:r w:rsidRPr="001A583D">
        <w:rPr>
          <w:b/>
          <w:sz w:val="24"/>
          <w:szCs w:val="24"/>
        </w:rPr>
        <w:t>DAS DISPOSIÇÕES PRELIMINARES</w:t>
      </w:r>
    </w:p>
    <w:p w:rsidR="001A583D" w:rsidRDefault="001A583D" w:rsidP="00D964C2">
      <w:pPr>
        <w:pStyle w:val="SemEspaamento"/>
      </w:pPr>
    </w:p>
    <w:p w:rsidR="001A583D" w:rsidRDefault="001A583D" w:rsidP="001A583D">
      <w:pPr>
        <w:jc w:val="both"/>
        <w:rPr>
          <w:sz w:val="24"/>
          <w:szCs w:val="24"/>
        </w:rPr>
      </w:pPr>
      <w:r w:rsidRPr="001A583D">
        <w:rPr>
          <w:b/>
          <w:sz w:val="24"/>
          <w:szCs w:val="24"/>
        </w:rPr>
        <w:t>Art. 1º</w:t>
      </w:r>
      <w:r>
        <w:rPr>
          <w:b/>
          <w:sz w:val="20"/>
          <w:szCs w:val="20"/>
        </w:rPr>
        <w:t xml:space="preserve"> </w:t>
      </w:r>
      <w:r w:rsidRPr="001A583D">
        <w:rPr>
          <w:sz w:val="24"/>
          <w:szCs w:val="24"/>
        </w:rPr>
        <w:t xml:space="preserve">Este Decreto contém medidas de política administrativa para o funcionamento </w:t>
      </w:r>
      <w:r>
        <w:rPr>
          <w:sz w:val="24"/>
          <w:szCs w:val="24"/>
        </w:rPr>
        <w:t xml:space="preserve">das </w:t>
      </w:r>
      <w:r w:rsidRPr="001A583D">
        <w:rPr>
          <w:sz w:val="24"/>
          <w:szCs w:val="24"/>
        </w:rPr>
        <w:t>feiras livres</w:t>
      </w:r>
      <w:r w:rsidR="0053495C">
        <w:rPr>
          <w:sz w:val="24"/>
          <w:szCs w:val="24"/>
        </w:rPr>
        <w:t>, ambulantes</w:t>
      </w:r>
      <w:r>
        <w:rPr>
          <w:sz w:val="24"/>
          <w:szCs w:val="24"/>
        </w:rPr>
        <w:t xml:space="preserve"> </w:t>
      </w:r>
      <w:r w:rsidR="00C6640E">
        <w:rPr>
          <w:sz w:val="24"/>
          <w:szCs w:val="24"/>
        </w:rPr>
        <w:t xml:space="preserve">e carrinhos para comércio de lanches </w:t>
      </w:r>
      <w:r>
        <w:rPr>
          <w:sz w:val="24"/>
          <w:szCs w:val="24"/>
        </w:rPr>
        <w:t>d</w:t>
      </w:r>
      <w:r w:rsidRPr="001A583D">
        <w:rPr>
          <w:sz w:val="24"/>
          <w:szCs w:val="24"/>
        </w:rPr>
        <w:t xml:space="preserve">e </w:t>
      </w:r>
      <w:r>
        <w:rPr>
          <w:sz w:val="24"/>
          <w:szCs w:val="24"/>
        </w:rPr>
        <w:t>Serra Azul</w:t>
      </w:r>
      <w:r w:rsidRPr="001A583D">
        <w:rPr>
          <w:sz w:val="24"/>
          <w:szCs w:val="24"/>
        </w:rPr>
        <w:t>.</w:t>
      </w:r>
    </w:p>
    <w:p w:rsidR="001A583D" w:rsidRDefault="001A583D" w:rsidP="00D964C2">
      <w:pPr>
        <w:pStyle w:val="SemEspaamento"/>
      </w:pPr>
    </w:p>
    <w:p w:rsidR="001A583D" w:rsidRPr="008E6FD2" w:rsidRDefault="008E6FD2" w:rsidP="001A583D">
      <w:pPr>
        <w:jc w:val="center"/>
        <w:rPr>
          <w:b/>
          <w:sz w:val="24"/>
          <w:szCs w:val="24"/>
        </w:rPr>
      </w:pPr>
      <w:r w:rsidRPr="008E6FD2">
        <w:rPr>
          <w:b/>
          <w:sz w:val="24"/>
          <w:szCs w:val="24"/>
        </w:rPr>
        <w:t>CAPÍTULO II</w:t>
      </w:r>
    </w:p>
    <w:p w:rsidR="008E6FD2" w:rsidRDefault="008E6FD2" w:rsidP="001A583D">
      <w:pPr>
        <w:jc w:val="center"/>
        <w:rPr>
          <w:b/>
          <w:sz w:val="24"/>
          <w:szCs w:val="24"/>
        </w:rPr>
      </w:pPr>
      <w:r w:rsidRPr="008E6FD2">
        <w:rPr>
          <w:b/>
          <w:sz w:val="24"/>
          <w:szCs w:val="24"/>
        </w:rPr>
        <w:t>DA DESTINAÇÃO</w:t>
      </w:r>
    </w:p>
    <w:p w:rsidR="008E6FD2" w:rsidRDefault="008E6FD2" w:rsidP="00D964C2">
      <w:pPr>
        <w:pStyle w:val="SemEspaamento"/>
      </w:pPr>
    </w:p>
    <w:p w:rsidR="008E6FD2" w:rsidRDefault="008E6FD2" w:rsidP="008E6F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 w:rsidRPr="008E6FD2">
        <w:rPr>
          <w:sz w:val="24"/>
          <w:szCs w:val="24"/>
        </w:rPr>
        <w:t xml:space="preserve">As feiras livres, de que trata este Decreto, destinam-se a venda exclusivamente a varejo de hortifrutigranjeiros, produtos artesanais, produtos derivados do leite e de industrialização caseira de alimentos, produtos alimentícios e produtos diversos. </w:t>
      </w:r>
    </w:p>
    <w:p w:rsidR="008E6FD2" w:rsidRPr="008E6FD2" w:rsidRDefault="008E6FD2" w:rsidP="008E6FD2">
      <w:pPr>
        <w:jc w:val="both"/>
        <w:rPr>
          <w:sz w:val="24"/>
          <w:szCs w:val="24"/>
        </w:rPr>
      </w:pPr>
      <w:r w:rsidRPr="008E6FD2">
        <w:rPr>
          <w:b/>
          <w:sz w:val="24"/>
          <w:szCs w:val="24"/>
        </w:rPr>
        <w:t>§ 1º</w:t>
      </w:r>
      <w:r w:rsidRPr="008E6FD2">
        <w:rPr>
          <w:sz w:val="24"/>
          <w:szCs w:val="24"/>
        </w:rPr>
        <w:t xml:space="preserve"> Entendem-se como produtos hortifrutigranjeiros: frutas, legumes, verduras, ervas medicinais, flores, grãos (cereais), aves (frango caipira vivo), ovos e mel. </w:t>
      </w:r>
    </w:p>
    <w:p w:rsidR="008E6FD2" w:rsidRPr="008E6FD2" w:rsidRDefault="008E6FD2" w:rsidP="008E6FD2">
      <w:pPr>
        <w:jc w:val="both"/>
        <w:rPr>
          <w:sz w:val="24"/>
          <w:szCs w:val="24"/>
        </w:rPr>
      </w:pPr>
      <w:r w:rsidRPr="008E6FD2">
        <w:rPr>
          <w:b/>
          <w:sz w:val="24"/>
          <w:szCs w:val="24"/>
        </w:rPr>
        <w:t>§ 2º</w:t>
      </w:r>
      <w:r w:rsidRPr="008E6FD2">
        <w:rPr>
          <w:sz w:val="24"/>
          <w:szCs w:val="24"/>
        </w:rPr>
        <w:t xml:space="preserve"> Entendem-se como produtos artesanais: Qualquer tipo de produto produzido por artesãos em qualquer tipo de material. </w:t>
      </w:r>
    </w:p>
    <w:p w:rsidR="008E6FD2" w:rsidRPr="008E6FD2" w:rsidRDefault="008E6FD2" w:rsidP="008E6FD2">
      <w:pPr>
        <w:jc w:val="both"/>
        <w:rPr>
          <w:sz w:val="24"/>
          <w:szCs w:val="24"/>
        </w:rPr>
      </w:pPr>
      <w:r w:rsidRPr="008E6FD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</w:t>
      </w:r>
      <w:r w:rsidRPr="008E6FD2">
        <w:rPr>
          <w:b/>
          <w:sz w:val="24"/>
          <w:szCs w:val="24"/>
        </w:rPr>
        <w:t>º</w:t>
      </w:r>
      <w:r w:rsidRPr="008E6FD2">
        <w:rPr>
          <w:sz w:val="24"/>
          <w:szCs w:val="24"/>
        </w:rPr>
        <w:t xml:space="preserve"> Entendem-se como produtos derivados do leite: queijo, manteiga, iogurte, nata, coalhada e requeijão. </w:t>
      </w:r>
    </w:p>
    <w:p w:rsidR="008E6FD2" w:rsidRPr="008E6FD2" w:rsidRDefault="008E6FD2" w:rsidP="008E6FD2">
      <w:pPr>
        <w:jc w:val="both"/>
        <w:rPr>
          <w:sz w:val="24"/>
          <w:szCs w:val="24"/>
        </w:rPr>
      </w:pPr>
      <w:r w:rsidRPr="008E6FD2">
        <w:rPr>
          <w:b/>
          <w:sz w:val="24"/>
          <w:szCs w:val="24"/>
        </w:rPr>
        <w:t>§ 4º</w:t>
      </w:r>
      <w:r w:rsidRPr="008E6FD2">
        <w:rPr>
          <w:sz w:val="24"/>
          <w:szCs w:val="24"/>
        </w:rPr>
        <w:t xml:space="preserve"> Entendem-se como produtos de industrialização caseira de alimentos, aqueles fabricados e transformados pelo agricultor como conservas, doces caseiros, </w:t>
      </w:r>
      <w:r w:rsidR="00D24AFE" w:rsidRPr="008E6FD2">
        <w:rPr>
          <w:sz w:val="24"/>
          <w:szCs w:val="24"/>
        </w:rPr>
        <w:t>geleias</w:t>
      </w:r>
      <w:r w:rsidRPr="008E6FD2">
        <w:rPr>
          <w:sz w:val="24"/>
          <w:szCs w:val="24"/>
        </w:rPr>
        <w:t xml:space="preserve">, compotas, passas, farinhas e frutas desidratadas. </w:t>
      </w:r>
    </w:p>
    <w:p w:rsidR="008E6FD2" w:rsidRPr="008E6FD2" w:rsidRDefault="008E6FD2" w:rsidP="008E6FD2">
      <w:pPr>
        <w:jc w:val="both"/>
        <w:rPr>
          <w:sz w:val="24"/>
          <w:szCs w:val="24"/>
        </w:rPr>
      </w:pPr>
      <w:r w:rsidRPr="008E6FD2">
        <w:rPr>
          <w:b/>
          <w:sz w:val="24"/>
          <w:szCs w:val="24"/>
        </w:rPr>
        <w:t>§ 5º</w:t>
      </w:r>
      <w:r w:rsidRPr="008E6FD2">
        <w:rPr>
          <w:sz w:val="24"/>
          <w:szCs w:val="24"/>
        </w:rPr>
        <w:t xml:space="preserve"> Entendem-se como produtos alimentícios: caldo de cana, salgados, milho verde cozido e pamonha. </w:t>
      </w:r>
    </w:p>
    <w:p w:rsidR="008E6FD2" w:rsidRPr="008E6FD2" w:rsidRDefault="008E6FD2" w:rsidP="008E6FD2">
      <w:pPr>
        <w:jc w:val="both"/>
        <w:rPr>
          <w:sz w:val="24"/>
          <w:szCs w:val="24"/>
        </w:rPr>
      </w:pPr>
      <w:r w:rsidRPr="008E6FD2">
        <w:rPr>
          <w:b/>
          <w:sz w:val="24"/>
          <w:szCs w:val="24"/>
        </w:rPr>
        <w:lastRenderedPageBreak/>
        <w:t>§ 6º</w:t>
      </w:r>
      <w:r w:rsidRPr="008E6FD2">
        <w:rPr>
          <w:sz w:val="24"/>
          <w:szCs w:val="24"/>
        </w:rPr>
        <w:t xml:space="preserve"> Entendem-se como produtos diversos aqueles não citados nos parágrafos anteriores. </w:t>
      </w:r>
    </w:p>
    <w:p w:rsidR="008E6FD2" w:rsidRDefault="008E6FD2" w:rsidP="008E6FD2">
      <w:pPr>
        <w:jc w:val="both"/>
        <w:rPr>
          <w:sz w:val="24"/>
          <w:szCs w:val="24"/>
        </w:rPr>
      </w:pPr>
      <w:r w:rsidRPr="008E6FD2">
        <w:rPr>
          <w:b/>
          <w:sz w:val="24"/>
          <w:szCs w:val="24"/>
        </w:rPr>
        <w:t>§ 7º</w:t>
      </w:r>
      <w:r w:rsidRPr="008E6FD2">
        <w:rPr>
          <w:sz w:val="24"/>
          <w:szCs w:val="24"/>
        </w:rPr>
        <w:t xml:space="preserve"> As condições de exposição do</w:t>
      </w:r>
      <w:r>
        <w:rPr>
          <w:sz w:val="24"/>
          <w:szCs w:val="24"/>
        </w:rPr>
        <w:t>s produtos hortifrutigranjeiros</w:t>
      </w:r>
      <w:r w:rsidRPr="008E6FD2">
        <w:rPr>
          <w:sz w:val="24"/>
          <w:szCs w:val="24"/>
        </w:rPr>
        <w:t xml:space="preserve"> e de exposição e fabricação dos produtos derivados do leite e de industrialização caseira de alimentos, bem como outros produtos alimentícios deverão obedecer as Normas da Vigilância Sanitária Municipal, PROCON e SIM (Serviço de Inspeção Municipal).</w:t>
      </w:r>
    </w:p>
    <w:p w:rsidR="00C6640E" w:rsidRDefault="00C6640E" w:rsidP="008E6FD2">
      <w:pPr>
        <w:jc w:val="both"/>
        <w:rPr>
          <w:sz w:val="24"/>
          <w:szCs w:val="24"/>
        </w:rPr>
      </w:pPr>
      <w:r w:rsidRPr="00F62924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Os carrinhos para comércio de lanches, destinam-se à venda exclusivamente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varejo </w:t>
      </w:r>
      <w:r w:rsidR="00AF135F">
        <w:rPr>
          <w:sz w:val="24"/>
          <w:szCs w:val="24"/>
        </w:rPr>
        <w:t>de refeições rápidas</w:t>
      </w:r>
      <w:r w:rsidR="000D5D42">
        <w:rPr>
          <w:sz w:val="24"/>
          <w:szCs w:val="24"/>
        </w:rPr>
        <w:t>, ou seja preparação de alimentos de consumo imediato, de caráter eventual ou transitório, exercido nas vias e logradouros públicos.</w:t>
      </w:r>
    </w:p>
    <w:p w:rsidR="0058513E" w:rsidRDefault="0058513E" w:rsidP="008E6FD2">
      <w:pPr>
        <w:jc w:val="both"/>
        <w:rPr>
          <w:sz w:val="24"/>
          <w:szCs w:val="24"/>
        </w:rPr>
      </w:pPr>
      <w:r w:rsidRPr="0058513E">
        <w:rPr>
          <w:b/>
          <w:sz w:val="24"/>
          <w:szCs w:val="24"/>
        </w:rPr>
        <w:t>Art. 4º</w:t>
      </w:r>
      <w:r>
        <w:rPr>
          <w:b/>
          <w:sz w:val="24"/>
          <w:szCs w:val="24"/>
        </w:rPr>
        <w:t xml:space="preserve"> </w:t>
      </w:r>
      <w:r w:rsidRPr="0058513E">
        <w:rPr>
          <w:sz w:val="24"/>
          <w:szCs w:val="24"/>
        </w:rPr>
        <w:t>Define-se como ambulantes:</w:t>
      </w:r>
    </w:p>
    <w:p w:rsidR="0058513E" w:rsidRDefault="0058513E" w:rsidP="008E6FD2">
      <w:pPr>
        <w:jc w:val="both"/>
        <w:rPr>
          <w:sz w:val="24"/>
          <w:szCs w:val="24"/>
        </w:rPr>
      </w:pPr>
      <w:r w:rsidRPr="0058513E">
        <w:rPr>
          <w:b/>
          <w:sz w:val="24"/>
          <w:szCs w:val="24"/>
        </w:rPr>
        <w:t xml:space="preserve">I </w:t>
      </w:r>
      <w:r>
        <w:rPr>
          <w:sz w:val="24"/>
          <w:szCs w:val="24"/>
        </w:rPr>
        <w:t>– Dispositivos móveis que veiculam pelas vias públicas e que comercializam qualquer tipo de produtos de origem industrial e artesanal, com uso de sons;</w:t>
      </w:r>
    </w:p>
    <w:p w:rsidR="0058513E" w:rsidRDefault="0058513E" w:rsidP="008E6FD2">
      <w:pPr>
        <w:jc w:val="both"/>
        <w:rPr>
          <w:sz w:val="24"/>
          <w:szCs w:val="24"/>
        </w:rPr>
      </w:pPr>
      <w:r w:rsidRPr="0058513E"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Dispositivos fixos que comercializam qualquer tipo de produto de origem industrial e artesanal, devendo obedecer necessariamente os dispositivos do artigo 5º do presente Decreto;</w:t>
      </w:r>
    </w:p>
    <w:p w:rsidR="0058513E" w:rsidRDefault="0058513E" w:rsidP="008E6FD2">
      <w:pPr>
        <w:jc w:val="both"/>
        <w:rPr>
          <w:sz w:val="24"/>
          <w:szCs w:val="24"/>
        </w:rPr>
      </w:pPr>
      <w:r w:rsidRPr="0058513E"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Dispositivos móveis que veiculam pelas vias públicas com uso de sons com finalidade de comércio, como Comunicação auditiva e visual, Trenzinho da Alegria como evento de recreação infantil, dentre outros similares; </w:t>
      </w:r>
    </w:p>
    <w:p w:rsidR="0058513E" w:rsidRDefault="0058513E" w:rsidP="008E6FD2">
      <w:pPr>
        <w:jc w:val="both"/>
        <w:rPr>
          <w:sz w:val="24"/>
          <w:szCs w:val="24"/>
        </w:rPr>
      </w:pPr>
      <w:r w:rsidRPr="0058513E"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Dispositivos fixos como Parque de Diversões, Circos de acrobacias e apresentações teatrais, inclusive com propagandas com dispositivos móveis de eventos.</w:t>
      </w:r>
    </w:p>
    <w:p w:rsidR="0058513E" w:rsidRPr="0058513E" w:rsidRDefault="0058513E" w:rsidP="008E6FD2">
      <w:pPr>
        <w:jc w:val="both"/>
        <w:rPr>
          <w:b/>
          <w:sz w:val="24"/>
          <w:szCs w:val="24"/>
        </w:rPr>
      </w:pPr>
      <w:r w:rsidRPr="0058513E">
        <w:rPr>
          <w:b/>
          <w:sz w:val="24"/>
          <w:szCs w:val="24"/>
        </w:rPr>
        <w:t xml:space="preserve">Parágrafo Único. </w:t>
      </w:r>
      <w:r w:rsidR="00DF06B7" w:rsidRPr="00DF06B7">
        <w:rPr>
          <w:sz w:val="24"/>
          <w:szCs w:val="24"/>
        </w:rPr>
        <w:t>Fica</w:t>
      </w:r>
      <w:r>
        <w:rPr>
          <w:sz w:val="24"/>
          <w:szCs w:val="24"/>
        </w:rPr>
        <w:t xml:space="preserve"> estabelecido o limite de funcionamento </w:t>
      </w:r>
      <w:r w:rsidR="00DF06B7">
        <w:rPr>
          <w:sz w:val="24"/>
          <w:szCs w:val="24"/>
        </w:rPr>
        <w:t xml:space="preserve">dos dispositivos móveis ou fixos que se utilizam de sons com finalidade de comércio, </w:t>
      </w:r>
      <w:r>
        <w:rPr>
          <w:sz w:val="24"/>
          <w:szCs w:val="24"/>
        </w:rPr>
        <w:t xml:space="preserve">até as </w:t>
      </w:r>
      <w:proofErr w:type="gramStart"/>
      <w:r>
        <w:rPr>
          <w:sz w:val="24"/>
          <w:szCs w:val="24"/>
        </w:rPr>
        <w:t>22:00</w:t>
      </w:r>
      <w:proofErr w:type="gramEnd"/>
      <w:r>
        <w:rPr>
          <w:sz w:val="24"/>
          <w:szCs w:val="24"/>
        </w:rPr>
        <w:t xml:space="preserve"> (vinte e duas) horas, e, proibido ruídos ou sons excessivos de qualquer natureza que ultrapassem os níveis máximos de intensidade fi</w:t>
      </w:r>
      <w:r w:rsidR="00DF06B7">
        <w:rPr>
          <w:sz w:val="24"/>
          <w:szCs w:val="24"/>
        </w:rPr>
        <w:t>xados em Lei.</w:t>
      </w:r>
    </w:p>
    <w:p w:rsidR="00EB4435" w:rsidRDefault="00EB4435" w:rsidP="00D964C2">
      <w:pPr>
        <w:pStyle w:val="SemEspaamento"/>
      </w:pPr>
    </w:p>
    <w:p w:rsidR="00EB4435" w:rsidRPr="00EB4435" w:rsidRDefault="00EB4435" w:rsidP="00EB4435">
      <w:pPr>
        <w:jc w:val="center"/>
        <w:rPr>
          <w:b/>
          <w:sz w:val="24"/>
          <w:szCs w:val="24"/>
        </w:rPr>
      </w:pPr>
      <w:r w:rsidRPr="00EB4435">
        <w:rPr>
          <w:b/>
          <w:sz w:val="24"/>
          <w:szCs w:val="24"/>
        </w:rPr>
        <w:t xml:space="preserve">CAPÍTULO III </w:t>
      </w:r>
    </w:p>
    <w:p w:rsidR="00EB4435" w:rsidRPr="00EB4435" w:rsidRDefault="00EB4435" w:rsidP="00EB4435">
      <w:pPr>
        <w:jc w:val="center"/>
        <w:rPr>
          <w:b/>
          <w:sz w:val="24"/>
          <w:szCs w:val="24"/>
        </w:rPr>
      </w:pPr>
      <w:r w:rsidRPr="00EB4435">
        <w:rPr>
          <w:b/>
          <w:sz w:val="24"/>
          <w:szCs w:val="24"/>
        </w:rPr>
        <w:t xml:space="preserve">DA LOCALIZAÇÃO </w:t>
      </w:r>
    </w:p>
    <w:p w:rsidR="00EB4435" w:rsidRDefault="00EB4435" w:rsidP="00D964C2">
      <w:pPr>
        <w:pStyle w:val="SemEspaamento"/>
      </w:pPr>
    </w:p>
    <w:p w:rsidR="00EB4435" w:rsidRPr="00EB4435" w:rsidRDefault="00EB4435" w:rsidP="00EB4435">
      <w:pPr>
        <w:jc w:val="both"/>
        <w:rPr>
          <w:sz w:val="24"/>
          <w:szCs w:val="24"/>
        </w:rPr>
      </w:pPr>
      <w:r w:rsidRPr="00EB4435">
        <w:rPr>
          <w:b/>
          <w:sz w:val="24"/>
          <w:szCs w:val="24"/>
        </w:rPr>
        <w:t xml:space="preserve">Art. </w:t>
      </w:r>
      <w:r w:rsidR="009E2F29">
        <w:rPr>
          <w:b/>
          <w:sz w:val="24"/>
          <w:szCs w:val="24"/>
        </w:rPr>
        <w:t>5</w:t>
      </w:r>
      <w:r w:rsidRPr="00EB4435">
        <w:rPr>
          <w:b/>
          <w:sz w:val="24"/>
          <w:szCs w:val="24"/>
        </w:rPr>
        <w:t>º</w:t>
      </w:r>
      <w:r w:rsidRPr="00EB4435">
        <w:rPr>
          <w:sz w:val="24"/>
          <w:szCs w:val="24"/>
        </w:rPr>
        <w:t xml:space="preserve"> As feiras livres serão realizadas n</w:t>
      </w:r>
      <w:r w:rsidR="00F62924">
        <w:rPr>
          <w:sz w:val="24"/>
          <w:szCs w:val="24"/>
        </w:rPr>
        <w:t>os</w:t>
      </w:r>
      <w:r w:rsidRPr="00EB4435">
        <w:rPr>
          <w:sz w:val="24"/>
          <w:szCs w:val="24"/>
        </w:rPr>
        <w:t xml:space="preserve"> seguintes locais: </w:t>
      </w:r>
    </w:p>
    <w:p w:rsidR="00C1729C" w:rsidRDefault="00EB4435" w:rsidP="00C1729C">
      <w:pPr>
        <w:jc w:val="both"/>
        <w:rPr>
          <w:sz w:val="24"/>
          <w:szCs w:val="24"/>
        </w:rPr>
      </w:pPr>
      <w:r w:rsidRPr="007A43F8">
        <w:rPr>
          <w:b/>
          <w:sz w:val="24"/>
          <w:szCs w:val="24"/>
        </w:rPr>
        <w:t xml:space="preserve">I </w:t>
      </w:r>
      <w:r w:rsidR="00C1729C">
        <w:rPr>
          <w:sz w:val="24"/>
          <w:szCs w:val="24"/>
        </w:rPr>
        <w:t>–</w:t>
      </w:r>
      <w:r w:rsidRPr="00C1729C">
        <w:rPr>
          <w:sz w:val="24"/>
          <w:szCs w:val="24"/>
        </w:rPr>
        <w:t xml:space="preserve"> </w:t>
      </w:r>
      <w:r w:rsidR="00C1729C">
        <w:rPr>
          <w:sz w:val="24"/>
          <w:szCs w:val="24"/>
        </w:rPr>
        <w:t>P</w:t>
      </w:r>
      <w:r w:rsidR="00C1729C" w:rsidRPr="00C1729C">
        <w:rPr>
          <w:sz w:val="24"/>
          <w:szCs w:val="24"/>
        </w:rPr>
        <w:t>raça</w:t>
      </w:r>
      <w:r w:rsidR="00C1729C">
        <w:rPr>
          <w:sz w:val="24"/>
          <w:szCs w:val="24"/>
        </w:rPr>
        <w:t xml:space="preserve"> C</w:t>
      </w:r>
      <w:r w:rsidR="00C1729C" w:rsidRPr="00C1729C">
        <w:rPr>
          <w:sz w:val="24"/>
          <w:szCs w:val="24"/>
        </w:rPr>
        <w:t>entral</w:t>
      </w:r>
      <w:r w:rsidR="00C1729C">
        <w:rPr>
          <w:sz w:val="24"/>
          <w:szCs w:val="24"/>
        </w:rPr>
        <w:t>;</w:t>
      </w:r>
    </w:p>
    <w:p w:rsidR="00C1729C" w:rsidRDefault="00C1729C" w:rsidP="00C1729C">
      <w:pPr>
        <w:jc w:val="both"/>
        <w:rPr>
          <w:sz w:val="24"/>
          <w:szCs w:val="24"/>
        </w:rPr>
      </w:pPr>
      <w:r w:rsidRPr="007A43F8">
        <w:rPr>
          <w:b/>
          <w:sz w:val="24"/>
          <w:szCs w:val="24"/>
        </w:rPr>
        <w:t xml:space="preserve">II </w:t>
      </w:r>
      <w:r>
        <w:rPr>
          <w:sz w:val="24"/>
          <w:szCs w:val="24"/>
        </w:rPr>
        <w:t xml:space="preserve">– </w:t>
      </w:r>
      <w:r w:rsidR="007A43F8">
        <w:rPr>
          <w:sz w:val="24"/>
          <w:szCs w:val="24"/>
        </w:rPr>
        <w:t xml:space="preserve">Praça da Igreja São Sebastião, no Bairro </w:t>
      </w:r>
      <w:proofErr w:type="gramStart"/>
      <w:r w:rsidR="007A43F8" w:rsidRPr="002D3584">
        <w:rPr>
          <w:sz w:val="24"/>
          <w:szCs w:val="24"/>
        </w:rPr>
        <w:t>Cohab</w:t>
      </w:r>
      <w:proofErr w:type="gramEnd"/>
      <w:r w:rsidR="007A43F8" w:rsidRPr="002D3584">
        <w:rPr>
          <w:sz w:val="24"/>
          <w:szCs w:val="24"/>
        </w:rPr>
        <w:t xml:space="preserve"> Sebastião </w:t>
      </w:r>
      <w:proofErr w:type="spellStart"/>
      <w:r w:rsidR="007A43F8" w:rsidRPr="002D3584">
        <w:rPr>
          <w:sz w:val="24"/>
          <w:szCs w:val="24"/>
        </w:rPr>
        <w:t>Zerbet</w:t>
      </w:r>
      <w:r w:rsidR="007A43F8">
        <w:rPr>
          <w:sz w:val="24"/>
          <w:szCs w:val="24"/>
        </w:rPr>
        <w:t>t</w:t>
      </w:r>
      <w:r w:rsidR="007A43F8" w:rsidRPr="002D3584">
        <w:rPr>
          <w:sz w:val="24"/>
          <w:szCs w:val="24"/>
        </w:rPr>
        <w:t>i</w:t>
      </w:r>
      <w:proofErr w:type="spellEnd"/>
      <w:r w:rsidR="007A43F8">
        <w:rPr>
          <w:sz w:val="24"/>
          <w:szCs w:val="24"/>
        </w:rPr>
        <w:t>,</w:t>
      </w:r>
      <w:r w:rsidR="007A43F8" w:rsidRPr="002D3584">
        <w:rPr>
          <w:sz w:val="24"/>
          <w:szCs w:val="24"/>
        </w:rPr>
        <w:t xml:space="preserve"> no meio de uma extremidade a outra desde que não int</w:t>
      </w:r>
      <w:r w:rsidR="007A43F8">
        <w:rPr>
          <w:sz w:val="24"/>
          <w:szCs w:val="24"/>
        </w:rPr>
        <w:t>errompa a passagem de pedestres;</w:t>
      </w:r>
    </w:p>
    <w:p w:rsidR="007A43F8" w:rsidRDefault="007A43F8" w:rsidP="007A43F8">
      <w:pPr>
        <w:jc w:val="both"/>
        <w:rPr>
          <w:sz w:val="24"/>
          <w:szCs w:val="24"/>
        </w:rPr>
      </w:pPr>
      <w:r w:rsidRPr="007A43F8">
        <w:rPr>
          <w:b/>
          <w:sz w:val="24"/>
          <w:szCs w:val="24"/>
        </w:rPr>
        <w:t>III</w:t>
      </w:r>
      <w:r w:rsidRPr="007A43F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A43F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A43F8">
        <w:rPr>
          <w:sz w:val="24"/>
          <w:szCs w:val="24"/>
        </w:rPr>
        <w:t>raça</w:t>
      </w:r>
      <w:r>
        <w:rPr>
          <w:sz w:val="24"/>
          <w:szCs w:val="24"/>
        </w:rPr>
        <w:t xml:space="preserve"> </w:t>
      </w:r>
      <w:r w:rsidRPr="007A43F8">
        <w:rPr>
          <w:sz w:val="24"/>
          <w:szCs w:val="24"/>
        </w:rPr>
        <w:t>Santo Reis</w:t>
      </w:r>
      <w:r>
        <w:rPr>
          <w:sz w:val="24"/>
          <w:szCs w:val="24"/>
        </w:rPr>
        <w:t>, no Bairro Jardim Monte Azul,</w:t>
      </w:r>
      <w:r w:rsidRPr="007A43F8">
        <w:rPr>
          <w:sz w:val="24"/>
          <w:szCs w:val="24"/>
        </w:rPr>
        <w:t xml:space="preserve"> nas laterais do coreto</w:t>
      </w:r>
      <w:r>
        <w:rPr>
          <w:sz w:val="24"/>
          <w:szCs w:val="24"/>
        </w:rPr>
        <w:t>,</w:t>
      </w:r>
      <w:r w:rsidRPr="007A43F8">
        <w:rPr>
          <w:sz w:val="24"/>
          <w:szCs w:val="24"/>
        </w:rPr>
        <w:t xml:space="preserve"> desde que não interrompa a passagem de pedestres</w:t>
      </w:r>
      <w:r>
        <w:rPr>
          <w:sz w:val="24"/>
          <w:szCs w:val="24"/>
        </w:rPr>
        <w:t>;</w:t>
      </w:r>
    </w:p>
    <w:p w:rsidR="007A43F8" w:rsidRDefault="007A43F8" w:rsidP="007A43F8">
      <w:pPr>
        <w:jc w:val="both"/>
        <w:rPr>
          <w:sz w:val="24"/>
          <w:szCs w:val="24"/>
        </w:rPr>
      </w:pPr>
      <w:r w:rsidRPr="007A43F8">
        <w:rPr>
          <w:b/>
          <w:sz w:val="24"/>
          <w:szCs w:val="24"/>
        </w:rPr>
        <w:lastRenderedPageBreak/>
        <w:t>IV</w:t>
      </w:r>
      <w:r w:rsidRPr="007A43F8">
        <w:rPr>
          <w:sz w:val="24"/>
          <w:szCs w:val="24"/>
        </w:rPr>
        <w:t xml:space="preserve"> - </w:t>
      </w:r>
      <w:r>
        <w:rPr>
          <w:sz w:val="24"/>
          <w:szCs w:val="24"/>
        </w:rPr>
        <w:t>P</w:t>
      </w:r>
      <w:r w:rsidRPr="007A43F8">
        <w:rPr>
          <w:sz w:val="24"/>
          <w:szCs w:val="24"/>
        </w:rPr>
        <w:t xml:space="preserve">raça Padre </w:t>
      </w:r>
      <w:proofErr w:type="spellStart"/>
      <w:r w:rsidRPr="007A43F8">
        <w:rPr>
          <w:sz w:val="24"/>
          <w:szCs w:val="24"/>
        </w:rPr>
        <w:t>Julio</w:t>
      </w:r>
      <w:proofErr w:type="spellEnd"/>
      <w:r w:rsidRPr="007A43F8">
        <w:rPr>
          <w:sz w:val="24"/>
          <w:szCs w:val="24"/>
        </w:rPr>
        <w:t xml:space="preserve"> </w:t>
      </w:r>
      <w:proofErr w:type="spellStart"/>
      <w:r w:rsidRPr="007A43F8">
        <w:rPr>
          <w:sz w:val="24"/>
          <w:szCs w:val="24"/>
        </w:rPr>
        <w:t>Negrizollo</w:t>
      </w:r>
      <w:proofErr w:type="spellEnd"/>
      <w:r>
        <w:rPr>
          <w:sz w:val="24"/>
          <w:szCs w:val="24"/>
        </w:rPr>
        <w:t xml:space="preserve">, no Bairro da Estação, </w:t>
      </w:r>
      <w:r w:rsidRPr="007A43F8">
        <w:rPr>
          <w:sz w:val="24"/>
          <w:szCs w:val="24"/>
        </w:rPr>
        <w:t>na frente do prédio da estação</w:t>
      </w:r>
      <w:r>
        <w:rPr>
          <w:sz w:val="24"/>
          <w:szCs w:val="24"/>
        </w:rPr>
        <w:t>,</w:t>
      </w:r>
      <w:r w:rsidRPr="007A43F8">
        <w:rPr>
          <w:sz w:val="24"/>
          <w:szCs w:val="24"/>
        </w:rPr>
        <w:t xml:space="preserve"> desde que não interrompa ou di</w:t>
      </w:r>
      <w:r>
        <w:rPr>
          <w:sz w:val="24"/>
          <w:szCs w:val="24"/>
        </w:rPr>
        <w:t>ficulte a passagem de pedestres;</w:t>
      </w:r>
    </w:p>
    <w:p w:rsidR="007A43F8" w:rsidRDefault="007A43F8" w:rsidP="007A43F8">
      <w:pPr>
        <w:jc w:val="both"/>
        <w:rPr>
          <w:sz w:val="24"/>
          <w:szCs w:val="24"/>
        </w:rPr>
      </w:pPr>
      <w:r w:rsidRPr="007A43F8">
        <w:rPr>
          <w:b/>
          <w:sz w:val="24"/>
          <w:szCs w:val="24"/>
        </w:rPr>
        <w:t>V</w:t>
      </w:r>
      <w:r w:rsidRPr="007A43F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A43F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A43F8">
        <w:rPr>
          <w:sz w:val="24"/>
          <w:szCs w:val="24"/>
        </w:rPr>
        <w:t>raça</w:t>
      </w:r>
      <w:r>
        <w:rPr>
          <w:sz w:val="24"/>
          <w:szCs w:val="24"/>
        </w:rPr>
        <w:t xml:space="preserve"> </w:t>
      </w:r>
      <w:r w:rsidRPr="007A43F8">
        <w:rPr>
          <w:sz w:val="24"/>
          <w:szCs w:val="24"/>
        </w:rPr>
        <w:t xml:space="preserve">entre as ruas </w:t>
      </w:r>
      <w:proofErr w:type="spellStart"/>
      <w:r w:rsidRPr="007A43F8">
        <w:rPr>
          <w:sz w:val="24"/>
          <w:szCs w:val="24"/>
        </w:rPr>
        <w:t>Josino</w:t>
      </w:r>
      <w:proofErr w:type="spellEnd"/>
      <w:r w:rsidRPr="007A43F8">
        <w:rPr>
          <w:sz w:val="24"/>
          <w:szCs w:val="24"/>
        </w:rPr>
        <w:t xml:space="preserve"> Ramos e </w:t>
      </w:r>
      <w:r>
        <w:rPr>
          <w:sz w:val="24"/>
          <w:szCs w:val="24"/>
        </w:rPr>
        <w:t xml:space="preserve">Coronel </w:t>
      </w:r>
      <w:proofErr w:type="spellStart"/>
      <w:r w:rsidRPr="007A43F8">
        <w:rPr>
          <w:sz w:val="24"/>
          <w:szCs w:val="24"/>
        </w:rPr>
        <w:t>Luis</w:t>
      </w:r>
      <w:proofErr w:type="spellEnd"/>
      <w:r w:rsidRPr="007A43F8">
        <w:rPr>
          <w:sz w:val="24"/>
          <w:szCs w:val="24"/>
        </w:rPr>
        <w:t xml:space="preserve"> Venâncio Martins, na lateral das ruas</w:t>
      </w:r>
      <w:r>
        <w:rPr>
          <w:sz w:val="24"/>
          <w:szCs w:val="24"/>
        </w:rPr>
        <w:t>,</w:t>
      </w:r>
      <w:r w:rsidRPr="007A43F8">
        <w:rPr>
          <w:sz w:val="24"/>
          <w:szCs w:val="24"/>
        </w:rPr>
        <w:t xml:space="preserve"> desde que não comprometa a passagem de pedestres</w:t>
      </w:r>
      <w:r>
        <w:rPr>
          <w:sz w:val="24"/>
          <w:szCs w:val="24"/>
        </w:rPr>
        <w:t>;</w:t>
      </w:r>
    </w:p>
    <w:p w:rsidR="007A43F8" w:rsidRDefault="007A43F8" w:rsidP="007A43F8">
      <w:pPr>
        <w:jc w:val="both"/>
        <w:rPr>
          <w:sz w:val="24"/>
          <w:szCs w:val="24"/>
        </w:rPr>
      </w:pPr>
      <w:r w:rsidRPr="007A43F8">
        <w:rPr>
          <w:b/>
          <w:sz w:val="24"/>
          <w:szCs w:val="24"/>
        </w:rPr>
        <w:t xml:space="preserve">VI </w:t>
      </w:r>
      <w:r>
        <w:rPr>
          <w:sz w:val="24"/>
          <w:szCs w:val="24"/>
        </w:rPr>
        <w:t>–</w:t>
      </w:r>
      <w:r w:rsidRPr="007A43F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A43F8">
        <w:rPr>
          <w:sz w:val="24"/>
          <w:szCs w:val="24"/>
        </w:rPr>
        <w:t>raça</w:t>
      </w:r>
      <w:r>
        <w:rPr>
          <w:sz w:val="24"/>
          <w:szCs w:val="24"/>
        </w:rPr>
        <w:t xml:space="preserve"> </w:t>
      </w:r>
      <w:r w:rsidRPr="007A43F8">
        <w:rPr>
          <w:sz w:val="24"/>
          <w:szCs w:val="24"/>
        </w:rPr>
        <w:t xml:space="preserve">entre as ruas Pedro II e </w:t>
      </w:r>
      <w:r>
        <w:rPr>
          <w:sz w:val="24"/>
          <w:szCs w:val="24"/>
        </w:rPr>
        <w:t xml:space="preserve">Coronel </w:t>
      </w:r>
      <w:proofErr w:type="spellStart"/>
      <w:r w:rsidRPr="007A43F8">
        <w:rPr>
          <w:sz w:val="24"/>
          <w:szCs w:val="24"/>
        </w:rPr>
        <w:t>Luis</w:t>
      </w:r>
      <w:proofErr w:type="spellEnd"/>
      <w:r w:rsidRPr="007A43F8">
        <w:rPr>
          <w:sz w:val="24"/>
          <w:szCs w:val="24"/>
        </w:rPr>
        <w:t xml:space="preserve"> Venâncio Martins</w:t>
      </w:r>
      <w:r>
        <w:rPr>
          <w:sz w:val="24"/>
          <w:szCs w:val="24"/>
        </w:rPr>
        <w:t>,</w:t>
      </w:r>
      <w:r w:rsidRPr="007A43F8">
        <w:rPr>
          <w:sz w:val="24"/>
          <w:szCs w:val="24"/>
        </w:rPr>
        <w:t xml:space="preserve"> nas laterais</w:t>
      </w:r>
      <w:r>
        <w:rPr>
          <w:sz w:val="24"/>
          <w:szCs w:val="24"/>
        </w:rPr>
        <w:t>,</w:t>
      </w:r>
      <w:r w:rsidRPr="007A43F8">
        <w:rPr>
          <w:sz w:val="24"/>
          <w:szCs w:val="24"/>
        </w:rPr>
        <w:t xml:space="preserve"> desde que não comprometa a passagem de pedestres.</w:t>
      </w:r>
    </w:p>
    <w:p w:rsidR="00F729DB" w:rsidRDefault="000D5D42" w:rsidP="007A43F8">
      <w:pPr>
        <w:jc w:val="both"/>
        <w:rPr>
          <w:sz w:val="24"/>
          <w:szCs w:val="24"/>
        </w:rPr>
      </w:pPr>
      <w:r w:rsidRPr="00F62924">
        <w:rPr>
          <w:b/>
          <w:sz w:val="24"/>
          <w:szCs w:val="24"/>
        </w:rPr>
        <w:t xml:space="preserve">Art. </w:t>
      </w:r>
      <w:r w:rsidR="009E2F29">
        <w:rPr>
          <w:b/>
          <w:sz w:val="24"/>
          <w:szCs w:val="24"/>
        </w:rPr>
        <w:t>6</w:t>
      </w:r>
      <w:r w:rsidRPr="00F62924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</w:t>
      </w:r>
      <w:r w:rsidRPr="000D5D42">
        <w:rPr>
          <w:sz w:val="24"/>
          <w:szCs w:val="24"/>
        </w:rPr>
        <w:t>Os carrinhos para comércio de lanches</w:t>
      </w:r>
      <w:r>
        <w:rPr>
          <w:sz w:val="24"/>
          <w:szCs w:val="24"/>
        </w:rPr>
        <w:t xml:space="preserve"> estarão autorizados a permanecer na Praça Central, a que alude o inciso I do artigo anterior,</w:t>
      </w:r>
      <w:r w:rsidR="00F729DB">
        <w:rPr>
          <w:sz w:val="24"/>
          <w:szCs w:val="24"/>
        </w:rPr>
        <w:t xml:space="preserve"> os quais deverão se estabelecer do lado ímpar conforme numeração nos </w:t>
      </w:r>
      <w:proofErr w:type="gramStart"/>
      <w:r w:rsidR="00F729DB">
        <w:rPr>
          <w:sz w:val="24"/>
          <w:szCs w:val="24"/>
        </w:rPr>
        <w:t>box</w:t>
      </w:r>
      <w:proofErr w:type="gramEnd"/>
      <w:r w:rsidR="00F729DB">
        <w:rPr>
          <w:sz w:val="24"/>
          <w:szCs w:val="24"/>
        </w:rPr>
        <w:t xml:space="preserve"> de cor verde, no quadrilátero central,</w:t>
      </w:r>
      <w:r>
        <w:rPr>
          <w:sz w:val="24"/>
          <w:szCs w:val="24"/>
        </w:rPr>
        <w:t xml:space="preserve"> 0</w:t>
      </w:r>
      <w:r w:rsidR="00F729DB">
        <w:rPr>
          <w:sz w:val="24"/>
          <w:szCs w:val="24"/>
        </w:rPr>
        <w:t>2</w:t>
      </w:r>
      <w:r>
        <w:rPr>
          <w:sz w:val="24"/>
          <w:szCs w:val="24"/>
        </w:rPr>
        <w:t xml:space="preserve"> (</w:t>
      </w:r>
      <w:r w:rsidR="00F729DB">
        <w:rPr>
          <w:sz w:val="24"/>
          <w:szCs w:val="24"/>
        </w:rPr>
        <w:t xml:space="preserve">dois) carrinhos de lanche na Praça Santo Reis, a que alude o inciso III do artigo anterior, e 01 (um) </w:t>
      </w:r>
      <w:r>
        <w:rPr>
          <w:sz w:val="24"/>
          <w:szCs w:val="24"/>
        </w:rPr>
        <w:t>em cada um dos locais determinados no inciso II</w:t>
      </w:r>
      <w:r w:rsidR="00F729DB">
        <w:rPr>
          <w:sz w:val="24"/>
          <w:szCs w:val="24"/>
        </w:rPr>
        <w:t>, IV</w:t>
      </w:r>
      <w:r>
        <w:rPr>
          <w:sz w:val="24"/>
          <w:szCs w:val="24"/>
        </w:rPr>
        <w:t xml:space="preserve"> ao VI do mesmo dispositivo.</w:t>
      </w:r>
    </w:p>
    <w:p w:rsidR="00F729DB" w:rsidRDefault="00833959" w:rsidP="007A43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 w:rsidR="00F729DB">
        <w:rPr>
          <w:sz w:val="24"/>
          <w:szCs w:val="24"/>
        </w:rPr>
        <w:t>O responsável pelo carrinho de lanche deverá providenciar junto a CPFL – Companhia Paulista de Força e Luz um padrão para suas instalações elétricas.</w:t>
      </w:r>
    </w:p>
    <w:p w:rsidR="00F729DB" w:rsidRDefault="00F729DB" w:rsidP="007A43F8">
      <w:pPr>
        <w:jc w:val="both"/>
        <w:rPr>
          <w:sz w:val="24"/>
          <w:szCs w:val="24"/>
        </w:rPr>
      </w:pPr>
      <w:r w:rsidRPr="00833959"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Fica terminantemente proibido utilizar-se das instalações de energia elétrica sob a responsabilidade e concessão ao Poder Público Municipal.</w:t>
      </w:r>
    </w:p>
    <w:p w:rsidR="00F729DB" w:rsidRDefault="00F729DB" w:rsidP="007A43F8">
      <w:pPr>
        <w:jc w:val="both"/>
        <w:rPr>
          <w:sz w:val="24"/>
          <w:szCs w:val="24"/>
        </w:rPr>
      </w:pPr>
      <w:r w:rsidRPr="00833959">
        <w:rPr>
          <w:b/>
          <w:sz w:val="24"/>
          <w:szCs w:val="24"/>
        </w:rPr>
        <w:t>§ 3º</w:t>
      </w:r>
      <w:r>
        <w:rPr>
          <w:sz w:val="24"/>
          <w:szCs w:val="24"/>
        </w:rPr>
        <w:t xml:space="preserve"> Fica terminantemente proibido repassar, transferir e ceder o local do Box para outra pessoa.</w:t>
      </w:r>
    </w:p>
    <w:p w:rsidR="00F729DB" w:rsidRDefault="00F729DB" w:rsidP="007A43F8">
      <w:pPr>
        <w:jc w:val="both"/>
        <w:rPr>
          <w:sz w:val="24"/>
          <w:szCs w:val="24"/>
        </w:rPr>
      </w:pPr>
      <w:r w:rsidRPr="00833959">
        <w:rPr>
          <w:b/>
          <w:sz w:val="24"/>
          <w:szCs w:val="24"/>
        </w:rPr>
        <w:t>§ 4º</w:t>
      </w:r>
      <w:r>
        <w:rPr>
          <w:sz w:val="24"/>
          <w:szCs w:val="24"/>
        </w:rPr>
        <w:t xml:space="preserve"> O proprietário não poderá comercializar o local do Box (ponto), salvo o seu patrimônio (carrinho e/ou barracas), sendo que não será garantido ao novo proprietário o local anteriormente ocupado pelo antigo proprietário do carrinho e/ou barraca para funcionamento, pois este pertence ao Poder Público Municipal, que seguirá a ordem de protocolo.</w:t>
      </w:r>
    </w:p>
    <w:p w:rsidR="00F729DB" w:rsidRDefault="00F729DB" w:rsidP="007A43F8">
      <w:pPr>
        <w:jc w:val="both"/>
        <w:rPr>
          <w:sz w:val="24"/>
          <w:szCs w:val="24"/>
        </w:rPr>
      </w:pPr>
      <w:r w:rsidRPr="00833959">
        <w:rPr>
          <w:b/>
          <w:sz w:val="24"/>
          <w:szCs w:val="24"/>
        </w:rPr>
        <w:t>§ 5º</w:t>
      </w:r>
      <w:r>
        <w:rPr>
          <w:sz w:val="24"/>
          <w:szCs w:val="24"/>
        </w:rPr>
        <w:t xml:space="preserve"> Os interessados em estabelecer seu comércio devido </w:t>
      </w:r>
      <w:r w:rsidR="00833959">
        <w:rPr>
          <w:sz w:val="24"/>
          <w:szCs w:val="24"/>
        </w:rPr>
        <w:t>às</w:t>
      </w:r>
      <w:r>
        <w:rPr>
          <w:sz w:val="24"/>
          <w:szCs w:val="24"/>
        </w:rPr>
        <w:t xml:space="preserve"> transações entre as partes</w:t>
      </w:r>
      <w:r w:rsidR="00833959">
        <w:rPr>
          <w:sz w:val="24"/>
          <w:szCs w:val="24"/>
        </w:rPr>
        <w:t>, nos locais que fazem parte deste decreto, deverão antes procurar a Prefeitura Municipal para orientações e informações oficiais.</w:t>
      </w:r>
    </w:p>
    <w:p w:rsidR="00833959" w:rsidRDefault="00833959" w:rsidP="007A43F8">
      <w:pPr>
        <w:jc w:val="both"/>
        <w:rPr>
          <w:sz w:val="24"/>
          <w:szCs w:val="24"/>
        </w:rPr>
      </w:pPr>
      <w:r w:rsidRPr="00833959">
        <w:rPr>
          <w:b/>
          <w:sz w:val="24"/>
          <w:szCs w:val="24"/>
        </w:rPr>
        <w:t>Art. 7º</w:t>
      </w:r>
      <w:r>
        <w:rPr>
          <w:sz w:val="24"/>
          <w:szCs w:val="24"/>
        </w:rPr>
        <w:t xml:space="preserve"> O setor de Finanças e Tributação deverá assinalar o número do Box individualizado onde </w:t>
      </w:r>
      <w:proofErr w:type="gramStart"/>
      <w:r>
        <w:rPr>
          <w:sz w:val="24"/>
          <w:szCs w:val="24"/>
        </w:rPr>
        <w:t>fixará</w:t>
      </w:r>
      <w:proofErr w:type="gramEnd"/>
      <w:r>
        <w:rPr>
          <w:sz w:val="24"/>
          <w:szCs w:val="24"/>
        </w:rPr>
        <w:t xml:space="preserve"> os carrinhos de lanches e/ou as barracas livres, bem como determinará em comum acordo com a parte interessada no ato da expedição do Alvará os dias de funcionamento, desde que aja disponibilidade do local.</w:t>
      </w:r>
    </w:p>
    <w:p w:rsidR="00833959" w:rsidRDefault="00833959" w:rsidP="007A43F8">
      <w:pPr>
        <w:jc w:val="both"/>
        <w:rPr>
          <w:sz w:val="24"/>
          <w:szCs w:val="24"/>
        </w:rPr>
      </w:pPr>
      <w:r w:rsidRPr="00833959">
        <w:rPr>
          <w:b/>
          <w:sz w:val="24"/>
          <w:szCs w:val="24"/>
        </w:rPr>
        <w:t>§ 1º</w:t>
      </w:r>
      <w:r>
        <w:rPr>
          <w:sz w:val="24"/>
          <w:szCs w:val="24"/>
        </w:rPr>
        <w:t xml:space="preserve"> As barracas de feirantes tem o limite de </w:t>
      </w:r>
      <w:r w:rsidR="00645F28">
        <w:rPr>
          <w:sz w:val="24"/>
          <w:szCs w:val="24"/>
        </w:rPr>
        <w:t>26 (vinte e seis)</w:t>
      </w:r>
      <w:r>
        <w:rPr>
          <w:sz w:val="24"/>
          <w:szCs w:val="24"/>
        </w:rPr>
        <w:t xml:space="preserve"> Box demarcados na Praça Central, a que alude o inciso I do artigo 5º e, o limite de 02 (dois) Box nas demais Praças, determinadas no inciso II ao VI do mesmo dispositivo.</w:t>
      </w:r>
    </w:p>
    <w:p w:rsidR="00F729DB" w:rsidRDefault="00833959" w:rsidP="007A43F8">
      <w:pPr>
        <w:jc w:val="both"/>
        <w:rPr>
          <w:sz w:val="24"/>
          <w:szCs w:val="24"/>
        </w:rPr>
      </w:pPr>
      <w:r w:rsidRPr="00833959"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Os feirantes, carrinhos de lanche e vendedores ambulantes que desrespeitarem as normas estabelecidas no presente Decreto, terão caçada sua licença de Alvará de Funcionamento.</w:t>
      </w:r>
    </w:p>
    <w:p w:rsidR="00F729DB" w:rsidRDefault="00F729DB" w:rsidP="007A43F8">
      <w:pPr>
        <w:jc w:val="both"/>
        <w:rPr>
          <w:sz w:val="24"/>
          <w:szCs w:val="24"/>
        </w:rPr>
      </w:pPr>
    </w:p>
    <w:p w:rsidR="00D964C2" w:rsidRDefault="000D5D42" w:rsidP="00833959">
      <w:pPr>
        <w:jc w:val="both"/>
      </w:pPr>
      <w:r>
        <w:rPr>
          <w:sz w:val="24"/>
          <w:szCs w:val="24"/>
        </w:rPr>
        <w:t xml:space="preserve"> </w:t>
      </w:r>
    </w:p>
    <w:p w:rsidR="007A43F8" w:rsidRPr="007A43F8" w:rsidRDefault="007A43F8" w:rsidP="007A43F8">
      <w:pPr>
        <w:jc w:val="center"/>
        <w:rPr>
          <w:b/>
          <w:sz w:val="24"/>
          <w:szCs w:val="24"/>
        </w:rPr>
      </w:pPr>
      <w:r w:rsidRPr="007A43F8">
        <w:rPr>
          <w:b/>
          <w:sz w:val="24"/>
          <w:szCs w:val="24"/>
        </w:rPr>
        <w:lastRenderedPageBreak/>
        <w:t>CAPÍTULO IV</w:t>
      </w:r>
    </w:p>
    <w:p w:rsidR="007A43F8" w:rsidRPr="007A43F8" w:rsidRDefault="007A43F8" w:rsidP="007A43F8">
      <w:pPr>
        <w:jc w:val="center"/>
        <w:rPr>
          <w:b/>
          <w:sz w:val="24"/>
          <w:szCs w:val="24"/>
        </w:rPr>
      </w:pPr>
      <w:r w:rsidRPr="007A43F8">
        <w:rPr>
          <w:b/>
          <w:sz w:val="24"/>
          <w:szCs w:val="24"/>
        </w:rPr>
        <w:t>DO FUNCIONAMENTO</w:t>
      </w:r>
    </w:p>
    <w:p w:rsidR="007A43F8" w:rsidRPr="007A43F8" w:rsidRDefault="007A43F8" w:rsidP="00D964C2">
      <w:pPr>
        <w:pStyle w:val="SemEspaamento"/>
      </w:pPr>
      <w:r w:rsidRPr="007A43F8">
        <w:t xml:space="preserve"> </w:t>
      </w:r>
    </w:p>
    <w:p w:rsidR="00DA218C" w:rsidRDefault="007A43F8" w:rsidP="007A43F8">
      <w:pPr>
        <w:jc w:val="both"/>
        <w:rPr>
          <w:sz w:val="24"/>
          <w:szCs w:val="24"/>
        </w:rPr>
      </w:pPr>
      <w:r w:rsidRPr="007A43F8">
        <w:rPr>
          <w:sz w:val="24"/>
          <w:szCs w:val="24"/>
        </w:rPr>
        <w:t xml:space="preserve"> </w:t>
      </w:r>
      <w:r w:rsidRPr="00DA218C">
        <w:rPr>
          <w:b/>
          <w:sz w:val="24"/>
          <w:szCs w:val="24"/>
        </w:rPr>
        <w:t xml:space="preserve">Art. </w:t>
      </w:r>
      <w:r w:rsidR="00833959">
        <w:rPr>
          <w:b/>
          <w:sz w:val="24"/>
          <w:szCs w:val="24"/>
        </w:rPr>
        <w:t>8</w:t>
      </w:r>
      <w:r w:rsidRPr="00DA218C">
        <w:rPr>
          <w:b/>
          <w:sz w:val="24"/>
          <w:szCs w:val="24"/>
        </w:rPr>
        <w:t>º</w:t>
      </w:r>
      <w:r w:rsidRPr="007A43F8">
        <w:rPr>
          <w:sz w:val="24"/>
          <w:szCs w:val="24"/>
        </w:rPr>
        <w:t xml:space="preserve"> As feiras </w:t>
      </w:r>
      <w:r w:rsidR="00D24AFE">
        <w:rPr>
          <w:sz w:val="24"/>
          <w:szCs w:val="24"/>
        </w:rPr>
        <w:t xml:space="preserve">livres </w:t>
      </w:r>
      <w:r w:rsidR="0049769A">
        <w:rPr>
          <w:sz w:val="24"/>
          <w:szCs w:val="24"/>
        </w:rPr>
        <w:t>e carrinhos de lanche</w:t>
      </w:r>
      <w:r w:rsidR="00BE6576">
        <w:rPr>
          <w:sz w:val="24"/>
          <w:szCs w:val="24"/>
        </w:rPr>
        <w:t xml:space="preserve"> </w:t>
      </w:r>
      <w:r w:rsidRPr="007A43F8">
        <w:rPr>
          <w:sz w:val="24"/>
          <w:szCs w:val="24"/>
        </w:rPr>
        <w:t xml:space="preserve">funcionarão nos dias úteis, domingos e feriados, </w:t>
      </w:r>
      <w:r>
        <w:rPr>
          <w:sz w:val="24"/>
          <w:szCs w:val="24"/>
        </w:rPr>
        <w:t xml:space="preserve">por período não superior a </w:t>
      </w:r>
      <w:proofErr w:type="gramStart"/>
      <w:r>
        <w:rPr>
          <w:sz w:val="24"/>
          <w:szCs w:val="24"/>
        </w:rPr>
        <w:t>08:00</w:t>
      </w:r>
      <w:proofErr w:type="gramEnd"/>
      <w:r>
        <w:rPr>
          <w:sz w:val="24"/>
          <w:szCs w:val="24"/>
        </w:rPr>
        <w:t xml:space="preserve"> </w:t>
      </w:r>
      <w:r w:rsidR="00026D80">
        <w:rPr>
          <w:sz w:val="24"/>
          <w:szCs w:val="24"/>
        </w:rPr>
        <w:t>(</w:t>
      </w:r>
      <w:r>
        <w:rPr>
          <w:sz w:val="24"/>
          <w:szCs w:val="24"/>
        </w:rPr>
        <w:t>oito</w:t>
      </w:r>
      <w:r w:rsidR="00026D80">
        <w:rPr>
          <w:sz w:val="24"/>
          <w:szCs w:val="24"/>
        </w:rPr>
        <w:t>)</w:t>
      </w:r>
      <w:r>
        <w:rPr>
          <w:sz w:val="24"/>
          <w:szCs w:val="24"/>
        </w:rPr>
        <w:t xml:space="preserve"> horas</w:t>
      </w:r>
      <w:r w:rsidR="00DA218C">
        <w:rPr>
          <w:sz w:val="24"/>
          <w:szCs w:val="24"/>
        </w:rPr>
        <w:t xml:space="preserve"> diárias.</w:t>
      </w:r>
    </w:p>
    <w:p w:rsidR="00026D80" w:rsidRDefault="00026D80" w:rsidP="007A43F8">
      <w:pPr>
        <w:jc w:val="both"/>
        <w:rPr>
          <w:sz w:val="24"/>
          <w:szCs w:val="24"/>
        </w:rPr>
      </w:pPr>
      <w:r w:rsidRPr="00026D80">
        <w:rPr>
          <w:b/>
          <w:sz w:val="24"/>
          <w:szCs w:val="24"/>
        </w:rPr>
        <w:t>§ 1º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Nos dias em que as Praças forem utilizadas para eventos pela Prefeitura Municipal, os feirantes deverão se estabelecer nas calçadas desimpedidas, </w:t>
      </w:r>
      <w:r w:rsidR="009E2F29">
        <w:rPr>
          <w:sz w:val="24"/>
          <w:szCs w:val="24"/>
        </w:rPr>
        <w:t xml:space="preserve">de acordo com orientação do Departamento de Infra Estrutura, </w:t>
      </w:r>
      <w:r>
        <w:rPr>
          <w:sz w:val="24"/>
          <w:szCs w:val="24"/>
        </w:rPr>
        <w:t>desde que não dificulte o fluxo de passagem de pedestres e trânsito.</w:t>
      </w:r>
    </w:p>
    <w:p w:rsidR="00026D80" w:rsidRPr="00026D80" w:rsidRDefault="00026D80" w:rsidP="007A43F8">
      <w:pPr>
        <w:jc w:val="both"/>
        <w:rPr>
          <w:sz w:val="24"/>
          <w:szCs w:val="24"/>
        </w:rPr>
      </w:pPr>
      <w:r w:rsidRPr="00026D80">
        <w:rPr>
          <w:b/>
          <w:sz w:val="24"/>
          <w:szCs w:val="24"/>
        </w:rPr>
        <w:t>§ 2º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Nos dias em que as Praças forem utilizadas para eventos pela Prefeitura Municipal, os carrinhos de lanche </w:t>
      </w:r>
      <w:r w:rsidR="009E2F29">
        <w:rPr>
          <w:sz w:val="24"/>
          <w:szCs w:val="24"/>
        </w:rPr>
        <w:t>deverão se fixar do lado de fora, nas proximidades, de acordo com orientação do Departamento de Infra Estrutura, desde que não dificulte o fluxo de passagem de pedestres e trânsito.</w:t>
      </w:r>
    </w:p>
    <w:p w:rsidR="007A43F8" w:rsidRPr="007A43F8" w:rsidRDefault="007A43F8" w:rsidP="007A43F8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 xml:space="preserve">Art. </w:t>
      </w:r>
      <w:r w:rsidR="00FC7E1B">
        <w:rPr>
          <w:b/>
          <w:sz w:val="24"/>
          <w:szCs w:val="24"/>
        </w:rPr>
        <w:t>9</w:t>
      </w:r>
      <w:r w:rsidRPr="00DA218C">
        <w:rPr>
          <w:b/>
          <w:sz w:val="24"/>
          <w:szCs w:val="24"/>
        </w:rPr>
        <w:t>º</w:t>
      </w:r>
      <w:r w:rsidRPr="007A43F8">
        <w:rPr>
          <w:sz w:val="24"/>
          <w:szCs w:val="24"/>
        </w:rPr>
        <w:t xml:space="preserve"> É expressamente proibida </w:t>
      </w:r>
      <w:proofErr w:type="gramStart"/>
      <w:r w:rsidRPr="007A43F8">
        <w:rPr>
          <w:sz w:val="24"/>
          <w:szCs w:val="24"/>
        </w:rPr>
        <w:t>a</w:t>
      </w:r>
      <w:proofErr w:type="gramEnd"/>
      <w:r w:rsidRPr="007A43F8">
        <w:rPr>
          <w:sz w:val="24"/>
          <w:szCs w:val="24"/>
        </w:rPr>
        <w:t xml:space="preserve"> venda e consumo de bebidas alcoólicas no espaço destinado à feira livre por parte dos feirantes, sujeitando-se o infrator à cassação de seu alvará de licença, excetuando-se a venda de produtos artesanais vendidos nas barracas. </w:t>
      </w:r>
    </w:p>
    <w:p w:rsidR="007A43F8" w:rsidRPr="007A43F8" w:rsidRDefault="007A43F8" w:rsidP="007A43F8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>Parágrafo único</w:t>
      </w:r>
      <w:r w:rsidRPr="007A43F8">
        <w:rPr>
          <w:sz w:val="24"/>
          <w:szCs w:val="24"/>
        </w:rPr>
        <w:t xml:space="preserve">. Não será permitido o consumo dos produtos artesanais citados no caput no recinto das feiras livres. </w:t>
      </w:r>
    </w:p>
    <w:p w:rsidR="007A43F8" w:rsidRPr="007A43F8" w:rsidRDefault="007A43F8" w:rsidP="00DA218C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 xml:space="preserve">Art. </w:t>
      </w:r>
      <w:r w:rsidR="00FC7E1B">
        <w:rPr>
          <w:b/>
          <w:sz w:val="24"/>
          <w:szCs w:val="24"/>
        </w:rPr>
        <w:t>10</w:t>
      </w:r>
      <w:r w:rsidRPr="007A43F8">
        <w:rPr>
          <w:sz w:val="24"/>
          <w:szCs w:val="24"/>
        </w:rPr>
        <w:t xml:space="preserve"> Não será permitido o trânsito de veículos ou animais no recinto das feiras livres, exceto par</w:t>
      </w:r>
      <w:r w:rsidR="00DA218C">
        <w:rPr>
          <w:sz w:val="24"/>
          <w:szCs w:val="24"/>
        </w:rPr>
        <w:t>a carga e descarga de produtos.</w:t>
      </w:r>
    </w:p>
    <w:p w:rsidR="007A43F8" w:rsidRPr="007A43F8" w:rsidRDefault="007A43F8" w:rsidP="007A43F8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 xml:space="preserve">§ 1º </w:t>
      </w:r>
      <w:r w:rsidRPr="007A43F8">
        <w:rPr>
          <w:sz w:val="24"/>
          <w:szCs w:val="24"/>
        </w:rPr>
        <w:t xml:space="preserve">Depois de descarregados, os veículos e animais de propriedade dos feirantes deverão ser imediatamente retirados para outro local, a fim de se evitar acidentes e não prejudicar o trânsito. </w:t>
      </w:r>
    </w:p>
    <w:p w:rsidR="007A43F8" w:rsidRPr="007A43F8" w:rsidRDefault="007A43F8" w:rsidP="007A43F8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>§ 2º</w:t>
      </w:r>
      <w:r w:rsidRPr="007A43F8">
        <w:rPr>
          <w:sz w:val="24"/>
          <w:szCs w:val="24"/>
        </w:rPr>
        <w:t xml:space="preserve"> É permitida sua permanência no local, nos intervalos para montagem e desmontagem dos equipamentos. </w:t>
      </w:r>
    </w:p>
    <w:p w:rsidR="002F1E44" w:rsidRDefault="007A43F8" w:rsidP="00490BAE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 xml:space="preserve">§ </w:t>
      </w:r>
      <w:r w:rsidR="00DA218C" w:rsidRPr="00DA218C">
        <w:rPr>
          <w:b/>
          <w:sz w:val="24"/>
          <w:szCs w:val="24"/>
        </w:rPr>
        <w:t>3</w:t>
      </w:r>
      <w:r w:rsidRPr="00DA218C">
        <w:rPr>
          <w:b/>
          <w:sz w:val="24"/>
          <w:szCs w:val="24"/>
        </w:rPr>
        <w:t>º</w:t>
      </w:r>
      <w:r w:rsidRPr="007A43F8">
        <w:rPr>
          <w:sz w:val="24"/>
          <w:szCs w:val="24"/>
        </w:rPr>
        <w:t xml:space="preserve"> É proibido o uso para qualquer fim das árvores.</w:t>
      </w:r>
    </w:p>
    <w:p w:rsidR="002F1E44" w:rsidRDefault="002F1E44" w:rsidP="00490BAE">
      <w:pPr>
        <w:jc w:val="both"/>
        <w:rPr>
          <w:sz w:val="24"/>
          <w:szCs w:val="24"/>
        </w:rPr>
      </w:pPr>
      <w:r w:rsidRPr="002F1E44">
        <w:rPr>
          <w:b/>
          <w:sz w:val="24"/>
          <w:szCs w:val="24"/>
        </w:rPr>
        <w:t>§ 4º</w:t>
      </w:r>
      <w:r>
        <w:rPr>
          <w:sz w:val="24"/>
          <w:szCs w:val="24"/>
        </w:rPr>
        <w:t xml:space="preserve"> </w:t>
      </w:r>
      <w:r w:rsidR="00490BAE" w:rsidRPr="002D3584">
        <w:rPr>
          <w:sz w:val="24"/>
          <w:szCs w:val="24"/>
        </w:rPr>
        <w:t>Fica terminantemente proibido: bancas, barracas de vendas ou revendas nas c</w:t>
      </w:r>
      <w:r>
        <w:rPr>
          <w:sz w:val="24"/>
          <w:szCs w:val="24"/>
        </w:rPr>
        <w:t xml:space="preserve">alçadas, nos bancos e gramados </w:t>
      </w:r>
      <w:r w:rsidR="00490BAE" w:rsidRPr="002D3584">
        <w:rPr>
          <w:sz w:val="24"/>
          <w:szCs w:val="24"/>
        </w:rPr>
        <w:t>de jardins em todo o território do município</w:t>
      </w:r>
      <w:r>
        <w:rPr>
          <w:sz w:val="24"/>
          <w:szCs w:val="24"/>
        </w:rPr>
        <w:t>.</w:t>
      </w:r>
    </w:p>
    <w:p w:rsidR="00490BAE" w:rsidRPr="002D3584" w:rsidRDefault="002F1E44" w:rsidP="00490BAE">
      <w:pPr>
        <w:jc w:val="both"/>
        <w:rPr>
          <w:sz w:val="24"/>
          <w:szCs w:val="24"/>
        </w:rPr>
      </w:pPr>
      <w:r w:rsidRPr="002F1E44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2F1E44">
        <w:rPr>
          <w:b/>
          <w:sz w:val="24"/>
          <w:szCs w:val="24"/>
        </w:rPr>
        <w:t>5º</w:t>
      </w:r>
      <w:r w:rsidR="00490BAE" w:rsidRPr="002D35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Devem ser respeitadas as </w:t>
      </w:r>
      <w:r w:rsidR="00490BAE" w:rsidRPr="002D3584">
        <w:rPr>
          <w:sz w:val="24"/>
          <w:szCs w:val="24"/>
        </w:rPr>
        <w:t xml:space="preserve">determinação </w:t>
      </w:r>
      <w:r>
        <w:rPr>
          <w:sz w:val="24"/>
          <w:szCs w:val="24"/>
        </w:rPr>
        <w:t>contidas n</w:t>
      </w:r>
      <w:r w:rsidR="00490BAE" w:rsidRPr="002D3584">
        <w:rPr>
          <w:sz w:val="24"/>
          <w:szCs w:val="24"/>
        </w:rPr>
        <w:t xml:space="preserve">a </w:t>
      </w:r>
      <w:r>
        <w:rPr>
          <w:sz w:val="24"/>
          <w:szCs w:val="24"/>
        </w:rPr>
        <w:t>L</w:t>
      </w:r>
      <w:r w:rsidR="00490BAE" w:rsidRPr="002D3584">
        <w:rPr>
          <w:sz w:val="24"/>
          <w:szCs w:val="24"/>
        </w:rPr>
        <w:t xml:space="preserve">ei de </w:t>
      </w:r>
      <w:r>
        <w:rPr>
          <w:sz w:val="24"/>
          <w:szCs w:val="24"/>
        </w:rPr>
        <w:t>A</w:t>
      </w:r>
      <w:r w:rsidR="00490BAE" w:rsidRPr="002D3584">
        <w:rPr>
          <w:sz w:val="24"/>
          <w:szCs w:val="24"/>
        </w:rPr>
        <w:t xml:space="preserve">cessibilidade e </w:t>
      </w:r>
      <w:r>
        <w:rPr>
          <w:sz w:val="24"/>
          <w:szCs w:val="24"/>
        </w:rPr>
        <w:t>M</w:t>
      </w:r>
      <w:r w:rsidR="00490BAE" w:rsidRPr="002D3584">
        <w:rPr>
          <w:sz w:val="24"/>
          <w:szCs w:val="24"/>
        </w:rPr>
        <w:t>obilidad</w:t>
      </w:r>
      <w:r>
        <w:rPr>
          <w:sz w:val="24"/>
          <w:szCs w:val="24"/>
        </w:rPr>
        <w:t xml:space="preserve">e Urbana, coibindo </w:t>
      </w:r>
      <w:r w:rsidR="00490BAE" w:rsidRPr="002D3584">
        <w:rPr>
          <w:sz w:val="24"/>
          <w:szCs w:val="24"/>
        </w:rPr>
        <w:t xml:space="preserve">obstáculos que dificulte o acesso de transeuntes, cadeirantes </w:t>
      </w:r>
      <w:r>
        <w:rPr>
          <w:sz w:val="24"/>
          <w:szCs w:val="24"/>
        </w:rPr>
        <w:t>dentre outros casos definidos em lei</w:t>
      </w:r>
      <w:r w:rsidR="00490BAE" w:rsidRPr="002D3584">
        <w:rPr>
          <w:sz w:val="24"/>
          <w:szCs w:val="24"/>
        </w:rPr>
        <w:t>.</w:t>
      </w:r>
    </w:p>
    <w:p w:rsidR="007A43F8" w:rsidRPr="007A43F8" w:rsidRDefault="007A43F8" w:rsidP="007A43F8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 xml:space="preserve">Art. </w:t>
      </w:r>
      <w:r w:rsidR="009E2F29">
        <w:rPr>
          <w:b/>
          <w:sz w:val="24"/>
          <w:szCs w:val="24"/>
        </w:rPr>
        <w:t>1</w:t>
      </w:r>
      <w:r w:rsidR="00FC7E1B">
        <w:rPr>
          <w:b/>
          <w:sz w:val="24"/>
          <w:szCs w:val="24"/>
        </w:rPr>
        <w:t>1</w:t>
      </w:r>
      <w:r w:rsidRPr="007A43F8">
        <w:rPr>
          <w:sz w:val="24"/>
          <w:szCs w:val="24"/>
        </w:rPr>
        <w:t xml:space="preserve"> Os feirantes ficam obrigados a colocar plaquetas e cartazes com preços explícitos e visíveis nas mercadorias a serem vendidas. </w:t>
      </w:r>
    </w:p>
    <w:p w:rsidR="007A43F8" w:rsidRPr="007A43F8" w:rsidRDefault="007A43F8" w:rsidP="007A43F8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 xml:space="preserve">Art. </w:t>
      </w:r>
      <w:r w:rsidR="00F62924">
        <w:rPr>
          <w:b/>
          <w:sz w:val="24"/>
          <w:szCs w:val="24"/>
        </w:rPr>
        <w:t>1</w:t>
      </w:r>
      <w:r w:rsidR="00FC7E1B">
        <w:rPr>
          <w:b/>
          <w:sz w:val="24"/>
          <w:szCs w:val="24"/>
        </w:rPr>
        <w:t>2</w:t>
      </w:r>
      <w:r w:rsidRPr="007A43F8">
        <w:rPr>
          <w:sz w:val="24"/>
          <w:szCs w:val="24"/>
        </w:rPr>
        <w:t xml:space="preserve"> As mercadorias adquiridas nas feiras não poderão ser revendidas no recinto das mesmas, nem depositadas em vias públicas. </w:t>
      </w:r>
    </w:p>
    <w:p w:rsidR="007A43F8" w:rsidRDefault="007A43F8" w:rsidP="007A43F8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lastRenderedPageBreak/>
        <w:t xml:space="preserve">Art. </w:t>
      </w:r>
      <w:r w:rsidR="00F62924">
        <w:rPr>
          <w:b/>
          <w:sz w:val="24"/>
          <w:szCs w:val="24"/>
        </w:rPr>
        <w:t>1</w:t>
      </w:r>
      <w:r w:rsidR="00FC7E1B">
        <w:rPr>
          <w:b/>
          <w:sz w:val="24"/>
          <w:szCs w:val="24"/>
        </w:rPr>
        <w:t>3</w:t>
      </w:r>
      <w:r w:rsidRPr="007A43F8">
        <w:rPr>
          <w:sz w:val="24"/>
          <w:szCs w:val="24"/>
        </w:rPr>
        <w:t xml:space="preserve"> Todo feirante</w:t>
      </w:r>
      <w:r w:rsidR="005C2946">
        <w:rPr>
          <w:sz w:val="24"/>
          <w:szCs w:val="24"/>
        </w:rPr>
        <w:t xml:space="preserve"> ou ambulante</w:t>
      </w:r>
      <w:r w:rsidRPr="007A43F8">
        <w:rPr>
          <w:sz w:val="24"/>
          <w:szCs w:val="24"/>
        </w:rPr>
        <w:t xml:space="preserve"> dever</w:t>
      </w:r>
      <w:r w:rsidR="005C2946">
        <w:rPr>
          <w:sz w:val="24"/>
          <w:szCs w:val="24"/>
        </w:rPr>
        <w:t>ão</w:t>
      </w:r>
      <w:r w:rsidRPr="007A43F8">
        <w:rPr>
          <w:sz w:val="24"/>
          <w:szCs w:val="24"/>
        </w:rPr>
        <w:t xml:space="preserve"> afixar em sua barraca o Alvará de Funcionamento da Prefeitura Municipal de </w:t>
      </w:r>
      <w:r w:rsidR="00DA218C">
        <w:rPr>
          <w:sz w:val="24"/>
          <w:szCs w:val="24"/>
        </w:rPr>
        <w:t>Serra Azul,</w:t>
      </w:r>
      <w:r w:rsidRPr="007A43F8">
        <w:rPr>
          <w:sz w:val="24"/>
          <w:szCs w:val="24"/>
        </w:rPr>
        <w:t xml:space="preserve"> para feirantes</w:t>
      </w:r>
      <w:r w:rsidR="005C2946">
        <w:rPr>
          <w:sz w:val="24"/>
          <w:szCs w:val="24"/>
        </w:rPr>
        <w:t xml:space="preserve"> e ambulantes</w:t>
      </w:r>
      <w:r w:rsidRPr="007A43F8">
        <w:rPr>
          <w:sz w:val="24"/>
          <w:szCs w:val="24"/>
        </w:rPr>
        <w:t>.</w:t>
      </w:r>
    </w:p>
    <w:p w:rsidR="00DA218C" w:rsidRDefault="00DA218C" w:rsidP="00D964C2">
      <w:pPr>
        <w:pStyle w:val="SemEspaamento"/>
      </w:pPr>
    </w:p>
    <w:p w:rsidR="00DA218C" w:rsidRPr="00DA218C" w:rsidRDefault="00DA218C" w:rsidP="00DA218C">
      <w:pPr>
        <w:jc w:val="center"/>
        <w:rPr>
          <w:b/>
          <w:sz w:val="24"/>
          <w:szCs w:val="24"/>
        </w:rPr>
      </w:pPr>
      <w:r w:rsidRPr="00DA218C">
        <w:rPr>
          <w:b/>
          <w:sz w:val="24"/>
          <w:szCs w:val="24"/>
        </w:rPr>
        <w:t>CAPÍTULO V</w:t>
      </w:r>
    </w:p>
    <w:p w:rsidR="00DA218C" w:rsidRDefault="00DA218C" w:rsidP="00DA218C">
      <w:pPr>
        <w:jc w:val="center"/>
        <w:rPr>
          <w:b/>
          <w:sz w:val="24"/>
          <w:szCs w:val="24"/>
        </w:rPr>
      </w:pPr>
      <w:r w:rsidRPr="00DA218C">
        <w:rPr>
          <w:b/>
          <w:sz w:val="24"/>
          <w:szCs w:val="24"/>
        </w:rPr>
        <w:t>DAS INSTALAÇÕES</w:t>
      </w:r>
    </w:p>
    <w:p w:rsidR="00D964C2" w:rsidRPr="00DA218C" w:rsidRDefault="00D964C2" w:rsidP="00D964C2">
      <w:pPr>
        <w:pStyle w:val="SemEspaamento"/>
      </w:pPr>
    </w:p>
    <w:p w:rsidR="00DA218C" w:rsidRPr="00DA218C" w:rsidRDefault="00DA218C" w:rsidP="00DA218C">
      <w:pPr>
        <w:jc w:val="both"/>
        <w:rPr>
          <w:sz w:val="24"/>
          <w:szCs w:val="24"/>
        </w:rPr>
      </w:pPr>
      <w:r w:rsidRPr="00DA218C">
        <w:rPr>
          <w:sz w:val="24"/>
          <w:szCs w:val="24"/>
        </w:rPr>
        <w:t xml:space="preserve"> </w:t>
      </w:r>
      <w:r w:rsidR="00F62924">
        <w:rPr>
          <w:b/>
          <w:sz w:val="24"/>
          <w:szCs w:val="24"/>
        </w:rPr>
        <w:t>Art. 1</w:t>
      </w:r>
      <w:r w:rsidR="00FC7E1B">
        <w:rPr>
          <w:b/>
          <w:sz w:val="24"/>
          <w:szCs w:val="24"/>
        </w:rPr>
        <w:t>4</w:t>
      </w:r>
      <w:r w:rsidRPr="00DA218C">
        <w:rPr>
          <w:sz w:val="24"/>
          <w:szCs w:val="24"/>
        </w:rPr>
        <w:t xml:space="preserve"> Para instalação das barracas deverão ser obedecidas: </w:t>
      </w:r>
    </w:p>
    <w:p w:rsidR="00DA218C" w:rsidRPr="00DA218C" w:rsidRDefault="00DA218C" w:rsidP="00DA218C">
      <w:pPr>
        <w:jc w:val="both"/>
        <w:rPr>
          <w:sz w:val="24"/>
          <w:szCs w:val="24"/>
        </w:rPr>
      </w:pPr>
      <w:r w:rsidRPr="00DA218C">
        <w:rPr>
          <w:b/>
          <w:sz w:val="24"/>
          <w:szCs w:val="24"/>
        </w:rPr>
        <w:t xml:space="preserve"> I</w:t>
      </w:r>
      <w:r w:rsidRPr="00DA218C">
        <w:rPr>
          <w:sz w:val="24"/>
          <w:szCs w:val="24"/>
        </w:rPr>
        <w:t xml:space="preserve"> - as demarcações efetuadas pela Prefeitura</w:t>
      </w:r>
      <w:r>
        <w:rPr>
          <w:sz w:val="24"/>
          <w:szCs w:val="24"/>
        </w:rPr>
        <w:t>;</w:t>
      </w:r>
      <w:r w:rsidRPr="00DA218C">
        <w:rPr>
          <w:sz w:val="24"/>
          <w:szCs w:val="24"/>
        </w:rPr>
        <w:t xml:space="preserve"> </w:t>
      </w:r>
    </w:p>
    <w:p w:rsidR="00DA218C" w:rsidRPr="00DA218C" w:rsidRDefault="00DA218C" w:rsidP="00DA218C">
      <w:pPr>
        <w:jc w:val="both"/>
        <w:rPr>
          <w:sz w:val="24"/>
          <w:szCs w:val="24"/>
        </w:rPr>
      </w:pPr>
      <w:r w:rsidRPr="00DA218C">
        <w:rPr>
          <w:sz w:val="24"/>
          <w:szCs w:val="24"/>
        </w:rPr>
        <w:t xml:space="preserve"> </w:t>
      </w:r>
      <w:r w:rsidRPr="00DA218C">
        <w:rPr>
          <w:b/>
          <w:sz w:val="24"/>
          <w:szCs w:val="24"/>
        </w:rPr>
        <w:t>II</w:t>
      </w:r>
      <w:r w:rsidRPr="00DA218C">
        <w:rPr>
          <w:sz w:val="24"/>
          <w:szCs w:val="24"/>
        </w:rPr>
        <w:t xml:space="preserve"> - disposição em alinhamento (fila), de modo a ficar uma via de trânsito no centro, tendo as barracas à frente voltadas para essa via; </w:t>
      </w:r>
    </w:p>
    <w:p w:rsidR="00DA218C" w:rsidRPr="00611654" w:rsidRDefault="00DA218C" w:rsidP="00611654">
      <w:pPr>
        <w:pStyle w:val="SemEspaamento"/>
        <w:spacing w:line="276" w:lineRule="auto"/>
        <w:jc w:val="both"/>
        <w:rPr>
          <w:sz w:val="24"/>
          <w:szCs w:val="24"/>
        </w:rPr>
      </w:pPr>
      <w:r w:rsidRPr="00611654">
        <w:rPr>
          <w:b/>
        </w:rPr>
        <w:t xml:space="preserve"> </w:t>
      </w:r>
      <w:r w:rsidRPr="00611654">
        <w:rPr>
          <w:b/>
          <w:sz w:val="24"/>
          <w:szCs w:val="24"/>
        </w:rPr>
        <w:t>III -</w:t>
      </w:r>
      <w:r w:rsidRPr="00611654">
        <w:rPr>
          <w:sz w:val="24"/>
          <w:szCs w:val="24"/>
        </w:rPr>
        <w:t xml:space="preserve"> distribuição das barracas seguindo rigorosa ordem numérica e obedecendo a numeração </w:t>
      </w:r>
    </w:p>
    <w:p w:rsidR="00DA218C" w:rsidRDefault="00611654" w:rsidP="00611654">
      <w:pPr>
        <w:pStyle w:val="SemEspaamento"/>
        <w:spacing w:line="276" w:lineRule="auto"/>
        <w:jc w:val="both"/>
        <w:rPr>
          <w:sz w:val="24"/>
          <w:szCs w:val="24"/>
        </w:rPr>
      </w:pPr>
      <w:proofErr w:type="gramStart"/>
      <w:r w:rsidRPr="00611654">
        <w:rPr>
          <w:sz w:val="24"/>
          <w:szCs w:val="24"/>
        </w:rPr>
        <w:t>estipulada</w:t>
      </w:r>
      <w:proofErr w:type="gramEnd"/>
      <w:r w:rsidRPr="00611654">
        <w:rPr>
          <w:sz w:val="24"/>
          <w:szCs w:val="24"/>
        </w:rPr>
        <w:t xml:space="preserve"> pela Prefeitura,</w:t>
      </w:r>
      <w:r w:rsidR="00DA218C" w:rsidRPr="00611654">
        <w:rPr>
          <w:sz w:val="24"/>
          <w:szCs w:val="24"/>
        </w:rPr>
        <w:t xml:space="preserve"> </w:t>
      </w:r>
      <w:r w:rsidR="008D7528" w:rsidRPr="00611654">
        <w:rPr>
          <w:sz w:val="24"/>
          <w:szCs w:val="24"/>
        </w:rPr>
        <w:t xml:space="preserve">sendo que as barracas com a mesma natureza de produtos deverão ser instaladas a 10 m de distancia uma da outra, podendo haver </w:t>
      </w:r>
      <w:r w:rsidR="00B77F8A" w:rsidRPr="00611654">
        <w:rPr>
          <w:sz w:val="24"/>
          <w:szCs w:val="24"/>
        </w:rPr>
        <w:t>outras barracas no meio, com produtos diferentes.</w:t>
      </w:r>
    </w:p>
    <w:p w:rsidR="00611654" w:rsidRPr="00611654" w:rsidRDefault="00611654" w:rsidP="00611654">
      <w:pPr>
        <w:pStyle w:val="SemEspaamento"/>
        <w:spacing w:line="276" w:lineRule="auto"/>
        <w:jc w:val="both"/>
        <w:rPr>
          <w:sz w:val="24"/>
          <w:szCs w:val="24"/>
        </w:rPr>
      </w:pPr>
    </w:p>
    <w:p w:rsidR="003C406E" w:rsidRPr="003C406E" w:rsidRDefault="00DA218C" w:rsidP="003C406E">
      <w:pPr>
        <w:jc w:val="both"/>
        <w:rPr>
          <w:sz w:val="24"/>
          <w:szCs w:val="24"/>
        </w:rPr>
      </w:pPr>
      <w:r w:rsidRPr="003C406E">
        <w:rPr>
          <w:b/>
          <w:sz w:val="24"/>
          <w:szCs w:val="24"/>
        </w:rPr>
        <w:t>§ 1º</w:t>
      </w:r>
      <w:r w:rsidRPr="003C406E">
        <w:rPr>
          <w:sz w:val="24"/>
          <w:szCs w:val="24"/>
        </w:rPr>
        <w:t xml:space="preserve"> </w:t>
      </w:r>
      <w:r w:rsidR="003C406E" w:rsidRPr="003C406E">
        <w:rPr>
          <w:sz w:val="24"/>
          <w:szCs w:val="24"/>
        </w:rPr>
        <w:t xml:space="preserve">Todas as barracas deverão ser padronizadas, </w:t>
      </w:r>
      <w:r w:rsidR="003C406E">
        <w:rPr>
          <w:sz w:val="24"/>
          <w:szCs w:val="24"/>
        </w:rPr>
        <w:t xml:space="preserve">desmontáveis, </w:t>
      </w:r>
      <w:r w:rsidR="003C406E" w:rsidRPr="003C406E">
        <w:rPr>
          <w:sz w:val="24"/>
          <w:szCs w:val="24"/>
        </w:rPr>
        <w:t>com cobertura, no tamanho permitido de no máximo: 2,00</w:t>
      </w:r>
      <w:proofErr w:type="gramStart"/>
      <w:r w:rsidR="003C406E" w:rsidRPr="003C406E">
        <w:rPr>
          <w:sz w:val="24"/>
          <w:szCs w:val="24"/>
        </w:rPr>
        <w:t>mx2,</w:t>
      </w:r>
      <w:proofErr w:type="gramEnd"/>
      <w:r w:rsidR="003C406E" w:rsidRPr="003C406E">
        <w:rPr>
          <w:sz w:val="24"/>
          <w:szCs w:val="24"/>
        </w:rPr>
        <w:t>00m – 4,00mx4.00m – 5mx5m.</w:t>
      </w:r>
    </w:p>
    <w:p w:rsidR="00DA218C" w:rsidRPr="007A43F8" w:rsidRDefault="00DA218C" w:rsidP="00DA218C">
      <w:pPr>
        <w:jc w:val="both"/>
        <w:rPr>
          <w:sz w:val="24"/>
          <w:szCs w:val="24"/>
        </w:rPr>
      </w:pPr>
      <w:r w:rsidRPr="003C406E">
        <w:rPr>
          <w:b/>
          <w:sz w:val="24"/>
          <w:szCs w:val="24"/>
        </w:rPr>
        <w:t>§ 2º</w:t>
      </w:r>
      <w:r w:rsidRPr="00DA218C">
        <w:rPr>
          <w:sz w:val="24"/>
          <w:szCs w:val="24"/>
        </w:rPr>
        <w:t xml:space="preserve"> As barracas deverão obedecer ao alinhamento e ordem numérica demarcada pela Prefeitura.</w:t>
      </w:r>
    </w:p>
    <w:p w:rsidR="007A43F8" w:rsidRPr="007A43F8" w:rsidRDefault="007A43F8" w:rsidP="00D964C2">
      <w:pPr>
        <w:pStyle w:val="SemEspaamento"/>
      </w:pPr>
    </w:p>
    <w:p w:rsidR="003C406E" w:rsidRPr="003C406E" w:rsidRDefault="003C406E" w:rsidP="003C406E">
      <w:pPr>
        <w:jc w:val="center"/>
        <w:rPr>
          <w:b/>
          <w:sz w:val="24"/>
          <w:szCs w:val="24"/>
        </w:rPr>
      </w:pPr>
      <w:r w:rsidRPr="003C406E">
        <w:rPr>
          <w:b/>
          <w:sz w:val="24"/>
          <w:szCs w:val="24"/>
        </w:rPr>
        <w:t>CAPITULO VI</w:t>
      </w:r>
    </w:p>
    <w:p w:rsidR="003C406E" w:rsidRDefault="003C406E" w:rsidP="003C406E">
      <w:pPr>
        <w:jc w:val="center"/>
        <w:rPr>
          <w:b/>
          <w:sz w:val="24"/>
          <w:szCs w:val="24"/>
        </w:rPr>
      </w:pPr>
      <w:r w:rsidRPr="003C406E">
        <w:rPr>
          <w:b/>
          <w:sz w:val="24"/>
          <w:szCs w:val="24"/>
        </w:rPr>
        <w:t>DA HIGIENE</w:t>
      </w:r>
    </w:p>
    <w:p w:rsidR="003C406E" w:rsidRPr="003C406E" w:rsidRDefault="003C406E" w:rsidP="00D964C2">
      <w:pPr>
        <w:pStyle w:val="SemEspaamento"/>
      </w:pPr>
    </w:p>
    <w:p w:rsidR="003C406E" w:rsidRPr="003C406E" w:rsidRDefault="00F62924" w:rsidP="003C4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FC7E1B">
        <w:rPr>
          <w:b/>
          <w:sz w:val="24"/>
          <w:szCs w:val="24"/>
        </w:rPr>
        <w:t>5</w:t>
      </w:r>
      <w:r w:rsidR="003C406E" w:rsidRPr="003C406E">
        <w:rPr>
          <w:sz w:val="24"/>
          <w:szCs w:val="24"/>
        </w:rPr>
        <w:t xml:space="preserve"> Os feirantes</w:t>
      </w:r>
      <w:r w:rsidR="005C2946">
        <w:rPr>
          <w:sz w:val="24"/>
          <w:szCs w:val="24"/>
        </w:rPr>
        <w:t>, ambulantes</w:t>
      </w:r>
      <w:r w:rsidR="003C406E" w:rsidRPr="003C406E">
        <w:rPr>
          <w:sz w:val="24"/>
          <w:szCs w:val="24"/>
        </w:rPr>
        <w:t xml:space="preserve"> </w:t>
      </w:r>
      <w:r w:rsidR="0049769A">
        <w:rPr>
          <w:sz w:val="24"/>
          <w:szCs w:val="24"/>
        </w:rPr>
        <w:t xml:space="preserve">e detentores de carrinhos para comércio de lanches </w:t>
      </w:r>
      <w:r w:rsidR="003C406E" w:rsidRPr="003C406E">
        <w:rPr>
          <w:sz w:val="24"/>
          <w:szCs w:val="24"/>
        </w:rPr>
        <w:t xml:space="preserve">se obrigam a manter limpa a via pública do local </w:t>
      </w:r>
      <w:r w:rsidR="0049769A">
        <w:rPr>
          <w:sz w:val="24"/>
          <w:szCs w:val="24"/>
        </w:rPr>
        <w:t>em que estiverem instalados</w:t>
      </w:r>
      <w:r w:rsidR="003C406E" w:rsidRPr="003C406E">
        <w:rPr>
          <w:sz w:val="24"/>
          <w:szCs w:val="24"/>
        </w:rPr>
        <w:t xml:space="preserve">. </w:t>
      </w:r>
    </w:p>
    <w:p w:rsidR="003C406E" w:rsidRPr="003C406E" w:rsidRDefault="003C406E" w:rsidP="003C406E">
      <w:pPr>
        <w:jc w:val="both"/>
        <w:rPr>
          <w:sz w:val="24"/>
          <w:szCs w:val="24"/>
        </w:rPr>
      </w:pPr>
      <w:r w:rsidRPr="003C406E">
        <w:rPr>
          <w:b/>
          <w:sz w:val="24"/>
          <w:szCs w:val="24"/>
        </w:rPr>
        <w:t>§ 1°</w:t>
      </w:r>
      <w:r w:rsidRPr="003C406E">
        <w:rPr>
          <w:sz w:val="24"/>
          <w:szCs w:val="24"/>
        </w:rPr>
        <w:t xml:space="preserve"> Todo feirante</w:t>
      </w:r>
      <w:r w:rsidR="0049769A">
        <w:rPr>
          <w:sz w:val="24"/>
          <w:szCs w:val="24"/>
        </w:rPr>
        <w:t xml:space="preserve"> e detentor de carrinho para comércio de lanches </w:t>
      </w:r>
      <w:r w:rsidRPr="003C406E">
        <w:rPr>
          <w:sz w:val="24"/>
          <w:szCs w:val="24"/>
        </w:rPr>
        <w:t>é obrigado a colocar recipiente para o lixo com tampa (tipo balde, com capacidade mínima de 100 litros) em frente a sua barraca e ao final da feira deverá, obrigatoriamente, limpar as áreas utilizadas, acondicionando todo lixo em sacos plásticos, para o recolhimento pel</w:t>
      </w:r>
      <w:r>
        <w:rPr>
          <w:sz w:val="24"/>
          <w:szCs w:val="24"/>
        </w:rPr>
        <w:t>o</w:t>
      </w:r>
      <w:r w:rsidRPr="003C406E">
        <w:rPr>
          <w:sz w:val="24"/>
          <w:szCs w:val="24"/>
        </w:rPr>
        <w:t xml:space="preserve"> </w:t>
      </w:r>
      <w:r>
        <w:rPr>
          <w:sz w:val="24"/>
          <w:szCs w:val="24"/>
        </w:rPr>
        <w:t>Departamento de Infra Estrutura</w:t>
      </w:r>
      <w:r w:rsidRPr="003C406E">
        <w:rPr>
          <w:sz w:val="24"/>
          <w:szCs w:val="24"/>
        </w:rPr>
        <w:t xml:space="preserve">. </w:t>
      </w:r>
    </w:p>
    <w:p w:rsidR="003C406E" w:rsidRDefault="003C406E" w:rsidP="003C406E">
      <w:pPr>
        <w:jc w:val="both"/>
        <w:rPr>
          <w:sz w:val="24"/>
          <w:szCs w:val="24"/>
        </w:rPr>
      </w:pPr>
      <w:r w:rsidRPr="003C406E">
        <w:rPr>
          <w:b/>
          <w:sz w:val="24"/>
          <w:szCs w:val="24"/>
        </w:rPr>
        <w:t>§ 2°</w:t>
      </w:r>
      <w:r w:rsidRPr="003C406E">
        <w:rPr>
          <w:sz w:val="24"/>
          <w:szCs w:val="24"/>
        </w:rPr>
        <w:t xml:space="preserve"> Os feirantes deverão conservar as barracas limpas e bem cuidadas. </w:t>
      </w:r>
    </w:p>
    <w:p w:rsidR="0049769A" w:rsidRPr="0049769A" w:rsidRDefault="0049769A" w:rsidP="003C40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3° </w:t>
      </w:r>
      <w:r w:rsidRPr="0049769A">
        <w:rPr>
          <w:sz w:val="24"/>
          <w:szCs w:val="24"/>
        </w:rPr>
        <w:t>Os detentores de carrinhos para comércio de lanches deverão mantê-los limpos e bem cuidados.</w:t>
      </w:r>
    </w:p>
    <w:p w:rsidR="003C406E" w:rsidRPr="003C406E" w:rsidRDefault="00F62924" w:rsidP="003C4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FC7E1B">
        <w:rPr>
          <w:b/>
          <w:sz w:val="24"/>
          <w:szCs w:val="24"/>
        </w:rPr>
        <w:t>6</w:t>
      </w:r>
      <w:r w:rsidR="003C406E" w:rsidRPr="003C406E">
        <w:rPr>
          <w:sz w:val="24"/>
          <w:szCs w:val="24"/>
        </w:rPr>
        <w:t xml:space="preserve"> Os feirantes deverão recolher toda sobra de mercadoria que porventura não seja vendida imediatamente após o horário de encerramento. </w:t>
      </w:r>
    </w:p>
    <w:p w:rsidR="003C406E" w:rsidRPr="003C406E" w:rsidRDefault="003C406E" w:rsidP="003C406E">
      <w:pPr>
        <w:jc w:val="both"/>
        <w:rPr>
          <w:sz w:val="24"/>
          <w:szCs w:val="24"/>
        </w:rPr>
      </w:pPr>
      <w:r w:rsidRPr="003C406E">
        <w:rPr>
          <w:b/>
          <w:sz w:val="24"/>
          <w:szCs w:val="24"/>
        </w:rPr>
        <w:lastRenderedPageBreak/>
        <w:t>Art. 1</w:t>
      </w:r>
      <w:r w:rsidR="00FC7E1B">
        <w:rPr>
          <w:b/>
          <w:sz w:val="24"/>
          <w:szCs w:val="24"/>
        </w:rPr>
        <w:t>7</w:t>
      </w:r>
      <w:r w:rsidRPr="003C406E">
        <w:rPr>
          <w:sz w:val="24"/>
          <w:szCs w:val="24"/>
        </w:rPr>
        <w:t xml:space="preserve"> Os alimentos expostos nas barracas de alimentação sem embalagem, tais como pães, doces, biscoitos, salgados e outros, deverão ser protegidos com telas, panos, plásticos ou acondicionados em estufas, permanentemente, utilizando-se, para retirá-lo o pega</w:t>
      </w:r>
      <w:r w:rsidR="00787510">
        <w:rPr>
          <w:sz w:val="24"/>
          <w:szCs w:val="24"/>
        </w:rPr>
        <w:t xml:space="preserve">dor de aço inoxidável, </w:t>
      </w:r>
      <w:r w:rsidR="00787510" w:rsidRPr="00611654">
        <w:rPr>
          <w:sz w:val="24"/>
          <w:szCs w:val="24"/>
        </w:rPr>
        <w:t>ou luva apropriada.</w:t>
      </w:r>
    </w:p>
    <w:p w:rsidR="007A43F8" w:rsidRDefault="007A43F8" w:rsidP="00D964C2">
      <w:pPr>
        <w:pStyle w:val="SemEspaamento"/>
      </w:pPr>
    </w:p>
    <w:p w:rsidR="003C406E" w:rsidRPr="003C406E" w:rsidRDefault="003C406E" w:rsidP="003C406E">
      <w:pPr>
        <w:jc w:val="center"/>
        <w:rPr>
          <w:b/>
          <w:sz w:val="24"/>
          <w:szCs w:val="24"/>
        </w:rPr>
      </w:pPr>
      <w:r w:rsidRPr="003C406E">
        <w:rPr>
          <w:b/>
          <w:sz w:val="24"/>
          <w:szCs w:val="24"/>
        </w:rPr>
        <w:t xml:space="preserve">CAPITULO VII </w:t>
      </w:r>
    </w:p>
    <w:p w:rsidR="003C406E" w:rsidRDefault="003C406E" w:rsidP="003C406E">
      <w:pPr>
        <w:jc w:val="center"/>
        <w:rPr>
          <w:sz w:val="24"/>
          <w:szCs w:val="24"/>
        </w:rPr>
      </w:pPr>
      <w:r w:rsidRPr="003C406E">
        <w:rPr>
          <w:b/>
          <w:sz w:val="24"/>
          <w:szCs w:val="24"/>
        </w:rPr>
        <w:t>DO LICENCIAMENTO</w:t>
      </w:r>
      <w:r w:rsidRPr="003C406E">
        <w:rPr>
          <w:sz w:val="24"/>
          <w:szCs w:val="24"/>
        </w:rPr>
        <w:t xml:space="preserve"> </w:t>
      </w:r>
    </w:p>
    <w:p w:rsidR="003C406E" w:rsidRPr="003C406E" w:rsidRDefault="003C406E" w:rsidP="00D964C2">
      <w:pPr>
        <w:pStyle w:val="SemEspaamento"/>
      </w:pPr>
    </w:p>
    <w:p w:rsidR="003C406E" w:rsidRPr="003C406E" w:rsidRDefault="00F62924" w:rsidP="003C4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FC7E1B">
        <w:rPr>
          <w:b/>
          <w:sz w:val="24"/>
          <w:szCs w:val="24"/>
        </w:rPr>
        <w:t>8</w:t>
      </w:r>
      <w:r w:rsidR="003C406E" w:rsidRPr="003C406E">
        <w:rPr>
          <w:sz w:val="24"/>
          <w:szCs w:val="24"/>
        </w:rPr>
        <w:t xml:space="preserve"> </w:t>
      </w:r>
      <w:r w:rsidR="003C406E">
        <w:rPr>
          <w:sz w:val="24"/>
          <w:szCs w:val="24"/>
        </w:rPr>
        <w:t>Os candidatos a feirante</w:t>
      </w:r>
      <w:r w:rsidR="0068369D">
        <w:rPr>
          <w:sz w:val="24"/>
          <w:szCs w:val="24"/>
        </w:rPr>
        <w:t>, ambulantes</w:t>
      </w:r>
      <w:r w:rsidR="003C406E">
        <w:rPr>
          <w:sz w:val="24"/>
          <w:szCs w:val="24"/>
        </w:rPr>
        <w:t xml:space="preserve"> </w:t>
      </w:r>
      <w:r w:rsidR="0049769A">
        <w:rPr>
          <w:sz w:val="24"/>
          <w:szCs w:val="24"/>
        </w:rPr>
        <w:t xml:space="preserve">e detentores de carrinhos para comércio de lanches </w:t>
      </w:r>
      <w:r w:rsidR="003C406E">
        <w:rPr>
          <w:sz w:val="24"/>
          <w:szCs w:val="24"/>
        </w:rPr>
        <w:t>deverão solicitar</w:t>
      </w:r>
      <w:r w:rsidR="003C406E" w:rsidRPr="003C406E">
        <w:rPr>
          <w:sz w:val="24"/>
          <w:szCs w:val="24"/>
        </w:rPr>
        <w:t xml:space="preserve"> pedido de autorização e cadastro através de </w:t>
      </w:r>
      <w:r w:rsidR="003C406E">
        <w:rPr>
          <w:sz w:val="24"/>
          <w:szCs w:val="24"/>
        </w:rPr>
        <w:t xml:space="preserve">requerimento e </w:t>
      </w:r>
      <w:r w:rsidR="003C406E" w:rsidRPr="003C406E">
        <w:rPr>
          <w:sz w:val="24"/>
          <w:szCs w:val="24"/>
        </w:rPr>
        <w:t xml:space="preserve">protocolo na </w:t>
      </w:r>
      <w:r w:rsidR="003C406E">
        <w:rPr>
          <w:sz w:val="24"/>
          <w:szCs w:val="24"/>
        </w:rPr>
        <w:t>P</w:t>
      </w:r>
      <w:r w:rsidR="003C406E" w:rsidRPr="003C406E">
        <w:rPr>
          <w:sz w:val="24"/>
          <w:szCs w:val="24"/>
        </w:rPr>
        <w:t xml:space="preserve">refeitura </w:t>
      </w:r>
      <w:r w:rsidR="003C406E">
        <w:rPr>
          <w:sz w:val="24"/>
          <w:szCs w:val="24"/>
        </w:rPr>
        <w:t>M</w:t>
      </w:r>
      <w:r w:rsidR="003C406E" w:rsidRPr="003C406E">
        <w:rPr>
          <w:sz w:val="24"/>
          <w:szCs w:val="24"/>
        </w:rPr>
        <w:t xml:space="preserve">unicipal, </w:t>
      </w:r>
      <w:r w:rsidR="003C406E">
        <w:rPr>
          <w:sz w:val="24"/>
          <w:szCs w:val="24"/>
        </w:rPr>
        <w:t>especificando o ramo de atividade</w:t>
      </w:r>
      <w:r w:rsidR="009854DD">
        <w:rPr>
          <w:sz w:val="24"/>
          <w:szCs w:val="24"/>
        </w:rPr>
        <w:t xml:space="preserve">, </w:t>
      </w:r>
      <w:r w:rsidR="003C406E" w:rsidRPr="003C406E">
        <w:rPr>
          <w:sz w:val="24"/>
          <w:szCs w:val="24"/>
        </w:rPr>
        <w:t>recolher taxa anual e ou de licença diária.</w:t>
      </w:r>
    </w:p>
    <w:p w:rsidR="003C406E" w:rsidRPr="003C406E" w:rsidRDefault="003C406E" w:rsidP="009854DD">
      <w:pPr>
        <w:rPr>
          <w:sz w:val="24"/>
          <w:szCs w:val="24"/>
        </w:rPr>
      </w:pPr>
      <w:r w:rsidRPr="009854DD">
        <w:rPr>
          <w:b/>
          <w:sz w:val="24"/>
          <w:szCs w:val="24"/>
        </w:rPr>
        <w:t>Art. 1</w:t>
      </w:r>
      <w:r w:rsidR="00FC7E1B">
        <w:rPr>
          <w:b/>
          <w:sz w:val="24"/>
          <w:szCs w:val="24"/>
        </w:rPr>
        <w:t>9</w:t>
      </w:r>
      <w:r w:rsidRPr="003C406E">
        <w:rPr>
          <w:sz w:val="24"/>
          <w:szCs w:val="24"/>
        </w:rPr>
        <w:t xml:space="preserve"> O alvará para comércio em feiras livres será dado obedecendo-se a seguinte ordem: 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 xml:space="preserve">I </w:t>
      </w:r>
      <w:r w:rsidRPr="003C406E">
        <w:rPr>
          <w:sz w:val="24"/>
          <w:szCs w:val="24"/>
        </w:rPr>
        <w:t xml:space="preserve">- primeiro para hortifrutigranjeiros (70% do total de feirantes) 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 xml:space="preserve">II </w:t>
      </w:r>
      <w:r w:rsidRPr="003C406E">
        <w:rPr>
          <w:sz w:val="24"/>
          <w:szCs w:val="24"/>
        </w:rPr>
        <w:t xml:space="preserve">- segundo para alimentos (15% do total de feirantes) 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>III</w:t>
      </w:r>
      <w:r w:rsidRPr="003C406E">
        <w:rPr>
          <w:sz w:val="24"/>
          <w:szCs w:val="24"/>
        </w:rPr>
        <w:t xml:space="preserve"> - terceiro para produtos artesanais (10% do total de feirantes) 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>IV -</w:t>
      </w:r>
      <w:r w:rsidRPr="003C406E">
        <w:rPr>
          <w:sz w:val="24"/>
          <w:szCs w:val="24"/>
        </w:rPr>
        <w:t xml:space="preserve"> quarto para produtos diversos (5% do total de feirantes) </w:t>
      </w:r>
    </w:p>
    <w:p w:rsidR="003C406E" w:rsidRDefault="009854DD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>Parágrafo Único</w:t>
      </w:r>
      <w:r>
        <w:rPr>
          <w:b/>
          <w:sz w:val="24"/>
          <w:szCs w:val="24"/>
        </w:rPr>
        <w:t>.</w:t>
      </w:r>
      <w:r w:rsidR="003C406E" w:rsidRPr="003C406E">
        <w:rPr>
          <w:sz w:val="24"/>
          <w:szCs w:val="24"/>
        </w:rPr>
        <w:t xml:space="preserve"> Haverá preferência para comerciante residente do Município de </w:t>
      </w:r>
      <w:r>
        <w:rPr>
          <w:sz w:val="24"/>
          <w:szCs w:val="24"/>
        </w:rPr>
        <w:t>Serra Azul</w:t>
      </w:r>
      <w:r w:rsidR="003C406E" w:rsidRPr="003C406E">
        <w:rPr>
          <w:sz w:val="24"/>
          <w:szCs w:val="24"/>
        </w:rPr>
        <w:t xml:space="preserve">, em seguida para os feirantes residentes na </w:t>
      </w:r>
      <w:proofErr w:type="spellStart"/>
      <w:r w:rsidR="003C406E" w:rsidRPr="003C406E">
        <w:rPr>
          <w:sz w:val="24"/>
          <w:szCs w:val="24"/>
        </w:rPr>
        <w:t>micro-região</w:t>
      </w:r>
      <w:proofErr w:type="spellEnd"/>
      <w:r w:rsidR="003C406E" w:rsidRPr="003C406E">
        <w:rPr>
          <w:sz w:val="24"/>
          <w:szCs w:val="24"/>
        </w:rPr>
        <w:t xml:space="preserve"> de </w:t>
      </w:r>
      <w:r>
        <w:rPr>
          <w:sz w:val="24"/>
          <w:szCs w:val="24"/>
        </w:rPr>
        <w:t>Serra Azul</w:t>
      </w:r>
      <w:r w:rsidR="00490BAE">
        <w:rPr>
          <w:sz w:val="24"/>
          <w:szCs w:val="24"/>
        </w:rPr>
        <w:t>, priorizando ainda os produtores diretos</w:t>
      </w:r>
      <w:r w:rsidR="003C406E" w:rsidRPr="003C406E">
        <w:rPr>
          <w:sz w:val="24"/>
          <w:szCs w:val="24"/>
        </w:rPr>
        <w:t xml:space="preserve">. </w:t>
      </w:r>
    </w:p>
    <w:p w:rsidR="009854DD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 xml:space="preserve">Art. </w:t>
      </w:r>
      <w:r w:rsidR="00FC7E1B">
        <w:rPr>
          <w:b/>
          <w:sz w:val="24"/>
          <w:szCs w:val="24"/>
        </w:rPr>
        <w:t>20</w:t>
      </w:r>
      <w:r w:rsidRPr="003C406E">
        <w:rPr>
          <w:sz w:val="24"/>
          <w:szCs w:val="24"/>
        </w:rPr>
        <w:t xml:space="preserve"> Para a concessão do alvará de funcionamento </w:t>
      </w:r>
      <w:r w:rsidR="0049769A">
        <w:rPr>
          <w:sz w:val="24"/>
          <w:szCs w:val="24"/>
        </w:rPr>
        <w:t>o interessado</w:t>
      </w:r>
      <w:r w:rsidRPr="003C406E">
        <w:rPr>
          <w:sz w:val="24"/>
          <w:szCs w:val="24"/>
        </w:rPr>
        <w:t xml:space="preserve"> deverá arcar com as taxas a ele pertinentes, nos termos do Código Tributário Municipal</w:t>
      </w:r>
      <w:r w:rsidR="009854DD">
        <w:rPr>
          <w:sz w:val="24"/>
          <w:szCs w:val="24"/>
        </w:rPr>
        <w:t>.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 xml:space="preserve">§ </w:t>
      </w:r>
      <w:r w:rsidR="009854DD" w:rsidRPr="009854DD">
        <w:rPr>
          <w:b/>
          <w:sz w:val="24"/>
          <w:szCs w:val="24"/>
        </w:rPr>
        <w:t>1</w:t>
      </w:r>
      <w:r w:rsidRPr="009854DD">
        <w:rPr>
          <w:b/>
          <w:sz w:val="24"/>
          <w:szCs w:val="24"/>
        </w:rPr>
        <w:t>°</w:t>
      </w:r>
      <w:r w:rsidRPr="003C406E">
        <w:rPr>
          <w:sz w:val="24"/>
          <w:szCs w:val="24"/>
        </w:rPr>
        <w:t xml:space="preserve"> A autorização para a continuidade da atividade de feirante</w:t>
      </w:r>
      <w:r w:rsidR="005C2946">
        <w:rPr>
          <w:sz w:val="24"/>
          <w:szCs w:val="24"/>
        </w:rPr>
        <w:t>, ambulante</w:t>
      </w:r>
      <w:r w:rsidRPr="003C406E">
        <w:rPr>
          <w:sz w:val="24"/>
          <w:szCs w:val="24"/>
        </w:rPr>
        <w:t xml:space="preserve"> </w:t>
      </w:r>
      <w:r w:rsidR="0049769A">
        <w:rPr>
          <w:sz w:val="24"/>
          <w:szCs w:val="24"/>
        </w:rPr>
        <w:t xml:space="preserve">e carrinho para comércio de lanches </w:t>
      </w:r>
      <w:r w:rsidRPr="003C406E">
        <w:rPr>
          <w:sz w:val="24"/>
          <w:szCs w:val="24"/>
        </w:rPr>
        <w:t xml:space="preserve">será revogada anualmente, no mês de janeiro. 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 xml:space="preserve">§ </w:t>
      </w:r>
      <w:r w:rsidR="009854DD" w:rsidRPr="009854DD">
        <w:rPr>
          <w:b/>
          <w:sz w:val="24"/>
          <w:szCs w:val="24"/>
        </w:rPr>
        <w:t>2</w:t>
      </w:r>
      <w:r w:rsidRPr="009854DD">
        <w:rPr>
          <w:b/>
          <w:sz w:val="24"/>
          <w:szCs w:val="24"/>
        </w:rPr>
        <w:t>°</w:t>
      </w:r>
      <w:r w:rsidRPr="003C406E">
        <w:rPr>
          <w:sz w:val="24"/>
          <w:szCs w:val="24"/>
        </w:rPr>
        <w:t xml:space="preserve"> A matrícula será concedida a titulo precário mediante contrato entre o Município e o feirante,</w:t>
      </w:r>
      <w:r w:rsidR="005C2946">
        <w:rPr>
          <w:sz w:val="24"/>
          <w:szCs w:val="24"/>
        </w:rPr>
        <w:t xml:space="preserve"> ambulante ou detentor de carrinhos de lanche</w:t>
      </w:r>
      <w:r w:rsidRPr="003C406E">
        <w:rPr>
          <w:sz w:val="24"/>
          <w:szCs w:val="24"/>
        </w:rPr>
        <w:t xml:space="preserve"> podendo a qualquer tempo ser cancelada pela Prefeitura, quando houver motivo justo. 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 xml:space="preserve">Art. </w:t>
      </w:r>
      <w:r w:rsidR="009E2F29">
        <w:rPr>
          <w:b/>
          <w:sz w:val="24"/>
          <w:szCs w:val="24"/>
        </w:rPr>
        <w:t>2</w:t>
      </w:r>
      <w:r w:rsidR="00FC7E1B">
        <w:rPr>
          <w:b/>
          <w:sz w:val="24"/>
          <w:szCs w:val="24"/>
        </w:rPr>
        <w:t>1</w:t>
      </w:r>
      <w:r w:rsidRPr="003C406E">
        <w:rPr>
          <w:sz w:val="24"/>
          <w:szCs w:val="24"/>
        </w:rPr>
        <w:t xml:space="preserve"> Será permitida a transferência do</w:t>
      </w:r>
      <w:r w:rsidR="0049769A">
        <w:rPr>
          <w:sz w:val="24"/>
          <w:szCs w:val="24"/>
        </w:rPr>
        <w:t xml:space="preserve"> alvará apenas em caso de morte</w:t>
      </w:r>
      <w:r w:rsidRPr="003C406E">
        <w:rPr>
          <w:sz w:val="24"/>
          <w:szCs w:val="24"/>
        </w:rPr>
        <w:t xml:space="preserve">, para seu sucessor ou herdeiro legal, desde que o requeira até 90 (noventa) dias a contar do óbito, e seja essencial para manutenção do sustento da família do extinto. 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>Parágrafo único.</w:t>
      </w:r>
      <w:r w:rsidRPr="003C406E">
        <w:rPr>
          <w:sz w:val="24"/>
          <w:szCs w:val="24"/>
        </w:rPr>
        <w:t xml:space="preserve"> Em caso de doença </w:t>
      </w:r>
      <w:proofErr w:type="spellStart"/>
      <w:r w:rsidRPr="003C406E">
        <w:rPr>
          <w:sz w:val="24"/>
          <w:szCs w:val="24"/>
        </w:rPr>
        <w:t>infecto-contagiosa</w:t>
      </w:r>
      <w:proofErr w:type="spellEnd"/>
      <w:r w:rsidRPr="003C406E">
        <w:rPr>
          <w:sz w:val="24"/>
          <w:szCs w:val="24"/>
        </w:rPr>
        <w:t xml:space="preserve"> ou incapacidade física, comprovadas até 90 (noventa) dias através de atestado médico, o feirante</w:t>
      </w:r>
      <w:r w:rsidR="005C2946">
        <w:rPr>
          <w:sz w:val="24"/>
          <w:szCs w:val="24"/>
        </w:rPr>
        <w:t>, ambulante</w:t>
      </w:r>
      <w:r w:rsidRPr="003C406E">
        <w:rPr>
          <w:sz w:val="24"/>
          <w:szCs w:val="24"/>
        </w:rPr>
        <w:t xml:space="preserve"> </w:t>
      </w:r>
      <w:r w:rsidR="0049769A">
        <w:rPr>
          <w:sz w:val="24"/>
          <w:szCs w:val="24"/>
        </w:rPr>
        <w:t xml:space="preserve">ou detentor de carrinho para comércio de lanches </w:t>
      </w:r>
      <w:r w:rsidRPr="003C406E">
        <w:rPr>
          <w:sz w:val="24"/>
          <w:szCs w:val="24"/>
        </w:rPr>
        <w:t xml:space="preserve">poderá designar parente ou afim para substituí-lo no prazo de afastamento. </w:t>
      </w:r>
    </w:p>
    <w:p w:rsidR="003C406E" w:rsidRPr="003C406E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lastRenderedPageBreak/>
        <w:t xml:space="preserve">Art. </w:t>
      </w:r>
      <w:r w:rsidR="002E3F27">
        <w:rPr>
          <w:b/>
          <w:sz w:val="24"/>
          <w:szCs w:val="24"/>
        </w:rPr>
        <w:t>2</w:t>
      </w:r>
      <w:r w:rsidR="00FC7E1B">
        <w:rPr>
          <w:b/>
          <w:sz w:val="24"/>
          <w:szCs w:val="24"/>
        </w:rPr>
        <w:t>2</w:t>
      </w:r>
      <w:r w:rsidRPr="003C406E">
        <w:rPr>
          <w:sz w:val="24"/>
          <w:szCs w:val="24"/>
        </w:rPr>
        <w:t xml:space="preserve"> O alvará fornecido pela Prefeitura deverá ser afixado pelo feirante</w:t>
      </w:r>
      <w:r w:rsidR="005C2946">
        <w:rPr>
          <w:sz w:val="24"/>
          <w:szCs w:val="24"/>
        </w:rPr>
        <w:t>, ambulante</w:t>
      </w:r>
      <w:r w:rsidRPr="003C406E">
        <w:rPr>
          <w:sz w:val="24"/>
          <w:szCs w:val="24"/>
        </w:rPr>
        <w:t xml:space="preserve"> </w:t>
      </w:r>
      <w:r w:rsidR="0049769A">
        <w:rPr>
          <w:sz w:val="24"/>
          <w:szCs w:val="24"/>
        </w:rPr>
        <w:t>e pelo detentor de carrinho para comércio de lanches</w:t>
      </w:r>
      <w:r w:rsidR="0049769A" w:rsidRPr="003C406E">
        <w:rPr>
          <w:sz w:val="24"/>
          <w:szCs w:val="24"/>
        </w:rPr>
        <w:t xml:space="preserve"> </w:t>
      </w:r>
      <w:r w:rsidRPr="003C406E">
        <w:rPr>
          <w:sz w:val="24"/>
          <w:szCs w:val="24"/>
        </w:rPr>
        <w:t xml:space="preserve">em local visível. </w:t>
      </w:r>
    </w:p>
    <w:p w:rsidR="008E6FD2" w:rsidRDefault="003C406E" w:rsidP="009854DD">
      <w:pPr>
        <w:jc w:val="both"/>
        <w:rPr>
          <w:sz w:val="24"/>
          <w:szCs w:val="24"/>
        </w:rPr>
      </w:pPr>
      <w:r w:rsidRPr="009854DD">
        <w:rPr>
          <w:b/>
          <w:sz w:val="24"/>
          <w:szCs w:val="24"/>
        </w:rPr>
        <w:t>Parágrafo único</w:t>
      </w:r>
      <w:r w:rsidRPr="003C406E">
        <w:rPr>
          <w:sz w:val="24"/>
          <w:szCs w:val="24"/>
        </w:rPr>
        <w:t>. Não será emitido o alvará para o feirante</w:t>
      </w:r>
      <w:r w:rsidR="005C2946">
        <w:rPr>
          <w:sz w:val="24"/>
          <w:szCs w:val="24"/>
        </w:rPr>
        <w:t>, ambulante</w:t>
      </w:r>
      <w:r w:rsidRPr="003C406E">
        <w:rPr>
          <w:sz w:val="24"/>
          <w:szCs w:val="24"/>
        </w:rPr>
        <w:t xml:space="preserve"> </w:t>
      </w:r>
      <w:r w:rsidR="0049769A">
        <w:rPr>
          <w:sz w:val="24"/>
          <w:szCs w:val="24"/>
        </w:rPr>
        <w:t>e detentor de carrinho para comércio de lanches</w:t>
      </w:r>
      <w:r w:rsidR="0049769A" w:rsidRPr="003C406E">
        <w:rPr>
          <w:sz w:val="24"/>
          <w:szCs w:val="24"/>
        </w:rPr>
        <w:t xml:space="preserve"> </w:t>
      </w:r>
      <w:r w:rsidRPr="003C406E">
        <w:rPr>
          <w:sz w:val="24"/>
          <w:szCs w:val="24"/>
        </w:rPr>
        <w:t>que tiver qualquer tipo de dívida com o município.</w:t>
      </w:r>
    </w:p>
    <w:p w:rsidR="008E6FD2" w:rsidRDefault="008E6FD2" w:rsidP="00D964C2">
      <w:pPr>
        <w:pStyle w:val="SemEspaamento"/>
      </w:pPr>
    </w:p>
    <w:p w:rsidR="009854DD" w:rsidRPr="009854DD" w:rsidRDefault="009854DD" w:rsidP="009854DD">
      <w:pPr>
        <w:jc w:val="center"/>
        <w:rPr>
          <w:b/>
          <w:sz w:val="24"/>
          <w:szCs w:val="24"/>
        </w:rPr>
      </w:pPr>
      <w:r w:rsidRPr="009854DD">
        <w:rPr>
          <w:b/>
          <w:sz w:val="24"/>
          <w:szCs w:val="24"/>
        </w:rPr>
        <w:t xml:space="preserve">CAPITULO VIII </w:t>
      </w:r>
    </w:p>
    <w:p w:rsidR="009854DD" w:rsidRDefault="009854DD" w:rsidP="009854DD">
      <w:pPr>
        <w:jc w:val="center"/>
        <w:rPr>
          <w:b/>
          <w:sz w:val="24"/>
          <w:szCs w:val="24"/>
        </w:rPr>
      </w:pPr>
      <w:r w:rsidRPr="009854DD">
        <w:rPr>
          <w:b/>
          <w:sz w:val="24"/>
          <w:szCs w:val="24"/>
        </w:rPr>
        <w:t xml:space="preserve">DA ADMINISTRAÇÃO </w:t>
      </w:r>
    </w:p>
    <w:p w:rsidR="00D964C2" w:rsidRDefault="00D964C2" w:rsidP="00D964C2">
      <w:pPr>
        <w:pStyle w:val="SemEspaamento"/>
      </w:pPr>
    </w:p>
    <w:p w:rsidR="009854DD" w:rsidRPr="009854DD" w:rsidRDefault="009854DD" w:rsidP="009854DD">
      <w:pPr>
        <w:jc w:val="both"/>
        <w:rPr>
          <w:sz w:val="24"/>
          <w:szCs w:val="24"/>
        </w:rPr>
      </w:pPr>
      <w:r w:rsidRPr="002E3F27">
        <w:rPr>
          <w:b/>
          <w:sz w:val="24"/>
          <w:szCs w:val="24"/>
        </w:rPr>
        <w:t xml:space="preserve">Art. </w:t>
      </w:r>
      <w:r w:rsidR="002E3F27" w:rsidRPr="002E3F27">
        <w:rPr>
          <w:b/>
          <w:sz w:val="24"/>
          <w:szCs w:val="24"/>
        </w:rPr>
        <w:t>2</w:t>
      </w:r>
      <w:r w:rsidR="00FC7E1B">
        <w:rPr>
          <w:b/>
          <w:sz w:val="24"/>
          <w:szCs w:val="24"/>
        </w:rPr>
        <w:t>3</w:t>
      </w:r>
      <w:r w:rsidRPr="009854DD">
        <w:rPr>
          <w:sz w:val="24"/>
          <w:szCs w:val="24"/>
        </w:rPr>
        <w:t xml:space="preserve"> As feiras livres serão administradas pela Prefeitura através d</w:t>
      </w:r>
      <w:r>
        <w:rPr>
          <w:sz w:val="24"/>
          <w:szCs w:val="24"/>
        </w:rPr>
        <w:t>o Departamento de Infra Estrutura e Transporte conjuntamente com o Departamento Municipal de Agricultura e Meio Ambiente</w:t>
      </w:r>
      <w:r w:rsidRPr="009854DD">
        <w:rPr>
          <w:sz w:val="24"/>
          <w:szCs w:val="24"/>
        </w:rPr>
        <w:t xml:space="preserve">. </w:t>
      </w:r>
    </w:p>
    <w:p w:rsidR="009854DD" w:rsidRPr="005E5787" w:rsidRDefault="005E5787" w:rsidP="005E5787">
      <w:pPr>
        <w:pStyle w:val="SemEspaamento"/>
        <w:spacing w:line="276" w:lineRule="au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 xml:space="preserve">Parágrafo Único. </w:t>
      </w:r>
      <w:r w:rsidR="009854DD" w:rsidRPr="005E5787">
        <w:rPr>
          <w:sz w:val="24"/>
          <w:szCs w:val="24"/>
        </w:rPr>
        <w:t xml:space="preserve">A Prefeitura poderá criar uma Comissão de Apoio ao funcionamento das feiras livres, </w:t>
      </w:r>
    </w:p>
    <w:p w:rsidR="009854DD" w:rsidRDefault="009854DD" w:rsidP="005E5787">
      <w:pPr>
        <w:pStyle w:val="SemEspaamento"/>
        <w:spacing w:line="276" w:lineRule="auto"/>
        <w:jc w:val="both"/>
        <w:rPr>
          <w:sz w:val="24"/>
          <w:szCs w:val="24"/>
        </w:rPr>
      </w:pPr>
      <w:proofErr w:type="gramStart"/>
      <w:r w:rsidRPr="005E5787">
        <w:rPr>
          <w:sz w:val="24"/>
          <w:szCs w:val="24"/>
        </w:rPr>
        <w:t>composta</w:t>
      </w:r>
      <w:proofErr w:type="gramEnd"/>
      <w:r w:rsidRPr="005E5787">
        <w:rPr>
          <w:sz w:val="24"/>
          <w:szCs w:val="24"/>
        </w:rPr>
        <w:t xml:space="preserve"> de líderes e membros representantes de classes interessadas na produção e comércio do Município. </w:t>
      </w:r>
    </w:p>
    <w:p w:rsidR="005E5787" w:rsidRPr="00D964C2" w:rsidRDefault="005E5787" w:rsidP="00D964C2">
      <w:pPr>
        <w:pStyle w:val="SemEspaamento"/>
      </w:pPr>
    </w:p>
    <w:p w:rsidR="00D964C2" w:rsidRDefault="00D964C2" w:rsidP="005E5787">
      <w:pPr>
        <w:pStyle w:val="SemEspaamento"/>
        <w:jc w:val="center"/>
        <w:rPr>
          <w:b/>
          <w:sz w:val="24"/>
          <w:szCs w:val="24"/>
        </w:rPr>
      </w:pPr>
    </w:p>
    <w:p w:rsidR="005E5787" w:rsidRPr="005E5787" w:rsidRDefault="005E5787" w:rsidP="005E5787">
      <w:pPr>
        <w:pStyle w:val="SemEspaamento"/>
        <w:jc w:val="center"/>
        <w:rPr>
          <w:b/>
          <w:sz w:val="24"/>
          <w:szCs w:val="24"/>
        </w:rPr>
      </w:pPr>
      <w:r w:rsidRPr="005E5787">
        <w:rPr>
          <w:b/>
          <w:sz w:val="24"/>
          <w:szCs w:val="24"/>
        </w:rPr>
        <w:t>CAPITULO IX</w:t>
      </w:r>
    </w:p>
    <w:p w:rsidR="005E5787" w:rsidRDefault="005E5787" w:rsidP="005E5787">
      <w:pPr>
        <w:pStyle w:val="SemEspaamento"/>
        <w:jc w:val="center"/>
        <w:rPr>
          <w:b/>
          <w:sz w:val="24"/>
          <w:szCs w:val="24"/>
        </w:rPr>
      </w:pPr>
      <w:r w:rsidRPr="005E5787">
        <w:rPr>
          <w:b/>
          <w:sz w:val="24"/>
          <w:szCs w:val="24"/>
        </w:rPr>
        <w:t>DA FISCALIZAÇÃO</w:t>
      </w:r>
      <w:r w:rsidR="00D964C2">
        <w:rPr>
          <w:b/>
          <w:sz w:val="24"/>
          <w:szCs w:val="24"/>
        </w:rPr>
        <w:t xml:space="preserve"> </w:t>
      </w:r>
    </w:p>
    <w:p w:rsidR="00D964C2" w:rsidRDefault="00D964C2" w:rsidP="005E5787">
      <w:pPr>
        <w:pStyle w:val="SemEspaamento"/>
        <w:jc w:val="center"/>
        <w:rPr>
          <w:b/>
          <w:sz w:val="24"/>
          <w:szCs w:val="24"/>
        </w:rPr>
      </w:pPr>
    </w:p>
    <w:p w:rsidR="005E5787" w:rsidRPr="005E5787" w:rsidRDefault="005E5787" w:rsidP="005E5787">
      <w:pPr>
        <w:pStyle w:val="SemEspaamento"/>
        <w:jc w:val="center"/>
        <w:rPr>
          <w:b/>
          <w:sz w:val="24"/>
          <w:szCs w:val="24"/>
        </w:rPr>
      </w:pP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Art. 2</w:t>
      </w:r>
      <w:r w:rsidR="00FC7E1B">
        <w:rPr>
          <w:b/>
          <w:sz w:val="24"/>
          <w:szCs w:val="24"/>
        </w:rPr>
        <w:t>4</w:t>
      </w:r>
      <w:r w:rsidRPr="005E5787">
        <w:rPr>
          <w:sz w:val="24"/>
          <w:szCs w:val="24"/>
        </w:rPr>
        <w:t xml:space="preserve"> A responsabilidade pela fiscalização das feiras livres é d</w:t>
      </w:r>
      <w:r>
        <w:rPr>
          <w:sz w:val="24"/>
          <w:szCs w:val="24"/>
        </w:rPr>
        <w:t>o Departamento Municipal de Agricultura e Meio Ambiente</w:t>
      </w:r>
      <w:r w:rsidRPr="005E5787">
        <w:rPr>
          <w:sz w:val="24"/>
          <w:szCs w:val="24"/>
        </w:rPr>
        <w:t xml:space="preserve">.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Art. 2</w:t>
      </w:r>
      <w:r w:rsidR="00FC7E1B">
        <w:rPr>
          <w:b/>
          <w:sz w:val="24"/>
          <w:szCs w:val="24"/>
        </w:rPr>
        <w:t>5</w:t>
      </w:r>
      <w:r w:rsidRPr="005E5787">
        <w:rPr>
          <w:sz w:val="24"/>
          <w:szCs w:val="24"/>
        </w:rPr>
        <w:t xml:space="preserve"> O feirante </w:t>
      </w:r>
      <w:r w:rsidR="00743BF0">
        <w:rPr>
          <w:sz w:val="24"/>
          <w:szCs w:val="24"/>
        </w:rPr>
        <w:t xml:space="preserve">ou ambulante </w:t>
      </w:r>
      <w:r w:rsidRPr="005E5787">
        <w:rPr>
          <w:sz w:val="24"/>
          <w:szCs w:val="24"/>
        </w:rPr>
        <w:t>deverá facilitar a fiscalização pelo órgão municipal competente, através de agentes devidamente identificados, permitindo o livre acesso em sua barraca</w:t>
      </w:r>
      <w:r w:rsidR="00743BF0">
        <w:rPr>
          <w:sz w:val="24"/>
          <w:szCs w:val="24"/>
        </w:rPr>
        <w:t xml:space="preserve"> ou similar</w:t>
      </w:r>
      <w:r w:rsidRPr="005E5787">
        <w:rPr>
          <w:sz w:val="24"/>
          <w:szCs w:val="24"/>
        </w:rPr>
        <w:t xml:space="preserve">.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Parágrafo único.</w:t>
      </w:r>
      <w:r w:rsidRPr="005E5787">
        <w:rPr>
          <w:sz w:val="24"/>
          <w:szCs w:val="24"/>
        </w:rPr>
        <w:t xml:space="preserve"> Os agentes municipais da Vigilância Sanitária observarão a higiene do local, examinarão os produtos, mandando retirar os que julgarem impróprios ao consumo, sem prejuízo de outras sanções previstas em Lei.</w:t>
      </w: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</w:p>
    <w:p w:rsidR="00020003" w:rsidRDefault="00020003" w:rsidP="005E5787">
      <w:pPr>
        <w:pStyle w:val="SemEspaamento"/>
        <w:jc w:val="center"/>
        <w:rPr>
          <w:b/>
          <w:sz w:val="24"/>
          <w:szCs w:val="24"/>
        </w:rPr>
      </w:pPr>
    </w:p>
    <w:p w:rsidR="005E5787" w:rsidRPr="005E5787" w:rsidRDefault="005E5787" w:rsidP="005E5787">
      <w:pPr>
        <w:pStyle w:val="SemEspaamento"/>
        <w:jc w:val="center"/>
        <w:rPr>
          <w:b/>
          <w:sz w:val="24"/>
          <w:szCs w:val="24"/>
        </w:rPr>
      </w:pPr>
      <w:r w:rsidRPr="005E5787">
        <w:rPr>
          <w:b/>
          <w:sz w:val="24"/>
          <w:szCs w:val="24"/>
        </w:rPr>
        <w:t>CAPITULO X</w:t>
      </w:r>
    </w:p>
    <w:p w:rsidR="005E5787" w:rsidRDefault="005E5787" w:rsidP="005E5787">
      <w:pPr>
        <w:pStyle w:val="SemEspaamento"/>
        <w:jc w:val="center"/>
        <w:rPr>
          <w:sz w:val="24"/>
          <w:szCs w:val="24"/>
        </w:rPr>
      </w:pPr>
      <w:r w:rsidRPr="005E5787">
        <w:rPr>
          <w:b/>
          <w:sz w:val="24"/>
          <w:szCs w:val="24"/>
        </w:rPr>
        <w:t>DAS INFRAÇOES E PENALIDADES</w:t>
      </w:r>
      <w:r w:rsidRPr="005E5787">
        <w:rPr>
          <w:sz w:val="24"/>
          <w:szCs w:val="24"/>
        </w:rPr>
        <w:t xml:space="preserve"> </w:t>
      </w:r>
    </w:p>
    <w:p w:rsidR="005E5787" w:rsidRPr="00D964C2" w:rsidRDefault="005E5787" w:rsidP="00D964C2">
      <w:pPr>
        <w:pStyle w:val="SemEspaamento"/>
      </w:pPr>
    </w:p>
    <w:p w:rsidR="005E5787" w:rsidRDefault="002E3F27" w:rsidP="005E5787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 w:rsidR="00FC7E1B">
        <w:rPr>
          <w:b/>
          <w:sz w:val="24"/>
          <w:szCs w:val="24"/>
        </w:rPr>
        <w:t>6</w:t>
      </w:r>
      <w:r w:rsidR="005E5787" w:rsidRPr="005E5787">
        <w:rPr>
          <w:sz w:val="24"/>
          <w:szCs w:val="24"/>
        </w:rPr>
        <w:t xml:space="preserve"> Considera-se infração qualquer ato ou omissão contrária às disposições desde Decreto, ou que prejudiquem a ação fiscalizadora para seu cumprimento.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Art. 2</w:t>
      </w:r>
      <w:r w:rsidR="00FC7E1B">
        <w:rPr>
          <w:b/>
          <w:sz w:val="24"/>
          <w:szCs w:val="24"/>
        </w:rPr>
        <w:t>7</w:t>
      </w:r>
      <w:r w:rsidRPr="005E5787">
        <w:rPr>
          <w:sz w:val="24"/>
          <w:szCs w:val="24"/>
        </w:rPr>
        <w:t xml:space="preserve"> Constitui infração sujeita a penalidade: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I -</w:t>
      </w:r>
      <w:r w:rsidRPr="005E5787">
        <w:rPr>
          <w:sz w:val="24"/>
          <w:szCs w:val="24"/>
        </w:rPr>
        <w:t xml:space="preserve"> Venda de mercadorias deterioradas (ou de procedência clandestina);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 xml:space="preserve">II </w:t>
      </w:r>
      <w:r w:rsidRPr="005E5787">
        <w:rPr>
          <w:sz w:val="24"/>
          <w:szCs w:val="24"/>
        </w:rPr>
        <w:t xml:space="preserve">- Cobrança de preços superiores aos afixados nos cartazes;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 xml:space="preserve">III </w:t>
      </w:r>
      <w:r w:rsidRPr="005E5787">
        <w:rPr>
          <w:sz w:val="24"/>
          <w:szCs w:val="24"/>
        </w:rPr>
        <w:t xml:space="preserve">- Fraude nos pesos e medidas;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IV</w:t>
      </w:r>
      <w:r w:rsidRPr="005E5787">
        <w:rPr>
          <w:sz w:val="24"/>
          <w:szCs w:val="24"/>
        </w:rPr>
        <w:t xml:space="preserve"> - Comportamento que atente contra a integridade física, a moral e os bons costumes;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 xml:space="preserve">V </w:t>
      </w:r>
      <w:r w:rsidRPr="005E5787">
        <w:rPr>
          <w:sz w:val="24"/>
          <w:szCs w:val="24"/>
        </w:rPr>
        <w:t xml:space="preserve">- Transgressão de natureza grave das disposições contidas neste Decreto.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lastRenderedPageBreak/>
        <w:t xml:space="preserve">VI </w:t>
      </w:r>
      <w:r w:rsidRPr="005E5787">
        <w:rPr>
          <w:sz w:val="24"/>
          <w:szCs w:val="24"/>
        </w:rPr>
        <w:t xml:space="preserve">– </w:t>
      </w:r>
      <w:proofErr w:type="gramStart"/>
      <w:r w:rsidRPr="005E5787">
        <w:rPr>
          <w:sz w:val="24"/>
          <w:szCs w:val="24"/>
        </w:rPr>
        <w:t>Venda,</w:t>
      </w:r>
      <w:proofErr w:type="gramEnd"/>
      <w:r w:rsidRPr="005E5787">
        <w:rPr>
          <w:sz w:val="24"/>
          <w:szCs w:val="24"/>
        </w:rPr>
        <w:t xml:space="preserve"> empréstimo, troca ou doação do Ponto ou Parte do Ponto descrito no Alvará. </w:t>
      </w: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Art. 2</w:t>
      </w:r>
      <w:r w:rsidR="00FC7E1B">
        <w:rPr>
          <w:b/>
          <w:sz w:val="24"/>
          <w:szCs w:val="24"/>
        </w:rPr>
        <w:t>8</w:t>
      </w:r>
      <w:r w:rsidRPr="005E5787">
        <w:rPr>
          <w:sz w:val="24"/>
          <w:szCs w:val="24"/>
        </w:rPr>
        <w:t xml:space="preserve"> As penalidades a que estão sujeitos os feirantes</w:t>
      </w:r>
      <w:r w:rsidR="005C2946">
        <w:rPr>
          <w:sz w:val="24"/>
          <w:szCs w:val="24"/>
        </w:rPr>
        <w:t>, ambulantes</w:t>
      </w:r>
      <w:r w:rsidRPr="005E5787">
        <w:rPr>
          <w:sz w:val="24"/>
          <w:szCs w:val="24"/>
        </w:rPr>
        <w:t xml:space="preserve"> </w:t>
      </w:r>
      <w:r w:rsidR="0049769A">
        <w:rPr>
          <w:sz w:val="24"/>
          <w:szCs w:val="24"/>
        </w:rPr>
        <w:t>e detentores de carrinho para comércio de lanches</w:t>
      </w:r>
      <w:r w:rsidR="0049769A" w:rsidRPr="005E5787">
        <w:rPr>
          <w:sz w:val="24"/>
          <w:szCs w:val="24"/>
        </w:rPr>
        <w:t xml:space="preserve"> </w:t>
      </w:r>
      <w:r w:rsidRPr="005E5787">
        <w:rPr>
          <w:sz w:val="24"/>
          <w:szCs w:val="24"/>
        </w:rPr>
        <w:t xml:space="preserve">são: </w:t>
      </w: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I –</w:t>
      </w:r>
      <w:r w:rsidRPr="005E5787">
        <w:rPr>
          <w:sz w:val="24"/>
          <w:szCs w:val="24"/>
        </w:rPr>
        <w:t xml:space="preserve"> Notificação preliminar por escrito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 xml:space="preserve">II </w:t>
      </w:r>
      <w:r w:rsidRPr="005E5787">
        <w:rPr>
          <w:sz w:val="24"/>
          <w:szCs w:val="24"/>
        </w:rPr>
        <w:t xml:space="preserve">– Auto de Infração e multa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 xml:space="preserve">III </w:t>
      </w:r>
      <w:r w:rsidRPr="005E5787">
        <w:rPr>
          <w:sz w:val="24"/>
          <w:szCs w:val="24"/>
        </w:rPr>
        <w:t xml:space="preserve">– Apreensão da mercadoria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IV</w:t>
      </w:r>
      <w:r w:rsidRPr="005E5787">
        <w:rPr>
          <w:sz w:val="24"/>
          <w:szCs w:val="24"/>
        </w:rPr>
        <w:t xml:space="preserve"> – Suspensão do alvará pelo prazo máximo de 30 (trinta) dias e multa; </w:t>
      </w: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b/>
          <w:sz w:val="24"/>
          <w:szCs w:val="24"/>
        </w:rPr>
        <w:t>V</w:t>
      </w:r>
      <w:r w:rsidRPr="005E5787">
        <w:rPr>
          <w:sz w:val="24"/>
          <w:szCs w:val="24"/>
        </w:rPr>
        <w:t xml:space="preserve"> – Cassação definitiva do alvará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490BAE">
        <w:rPr>
          <w:b/>
          <w:sz w:val="24"/>
          <w:szCs w:val="24"/>
        </w:rPr>
        <w:t>§ 1°</w:t>
      </w:r>
      <w:r w:rsidRPr="005E5787">
        <w:rPr>
          <w:sz w:val="24"/>
          <w:szCs w:val="24"/>
        </w:rPr>
        <w:t xml:space="preserve"> A apreensão de mercadorias será feita pelos Agentes Municipais, mediante lavratura de auto de apreensão a ser assinado pelo infrator e por testemunhas e no caso de recusa bastam as duas testemunhas. O destino das mercadorias perecíveis apreendidas será a merenda escolar e não perecível local designado pel</w:t>
      </w:r>
      <w:r w:rsidR="00490BAE">
        <w:rPr>
          <w:sz w:val="24"/>
          <w:szCs w:val="24"/>
        </w:rPr>
        <w:t xml:space="preserve">o Departamento de </w:t>
      </w:r>
      <w:r w:rsidRPr="005E5787">
        <w:rPr>
          <w:sz w:val="24"/>
          <w:szCs w:val="24"/>
        </w:rPr>
        <w:t>Agricultura</w:t>
      </w:r>
      <w:r w:rsidR="00490BAE">
        <w:rPr>
          <w:sz w:val="24"/>
          <w:szCs w:val="24"/>
        </w:rPr>
        <w:t xml:space="preserve"> e Meio Ambiente</w:t>
      </w:r>
      <w:r w:rsidRPr="005E5787">
        <w:rPr>
          <w:sz w:val="24"/>
          <w:szCs w:val="24"/>
        </w:rPr>
        <w:t xml:space="preserve">. </w:t>
      </w:r>
    </w:p>
    <w:p w:rsidR="005E5787" w:rsidRPr="005E5787" w:rsidRDefault="005E5787" w:rsidP="005E5787">
      <w:pPr>
        <w:pStyle w:val="SemEspaamento"/>
        <w:jc w:val="both"/>
        <w:rPr>
          <w:sz w:val="24"/>
          <w:szCs w:val="24"/>
        </w:rPr>
      </w:pPr>
      <w:r w:rsidRPr="005E5787">
        <w:rPr>
          <w:sz w:val="24"/>
          <w:szCs w:val="24"/>
        </w:rPr>
        <w:t xml:space="preserve"> </w:t>
      </w: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  <w:r w:rsidRPr="00490BAE">
        <w:rPr>
          <w:b/>
          <w:sz w:val="24"/>
          <w:szCs w:val="24"/>
        </w:rPr>
        <w:t>§ 2°</w:t>
      </w:r>
      <w:r w:rsidRPr="005E5787">
        <w:rPr>
          <w:sz w:val="24"/>
          <w:szCs w:val="24"/>
        </w:rPr>
        <w:t xml:space="preserve"> Em casos de ameaças ou agressões, os fiscais deverão solicitar proteção policial. </w:t>
      </w:r>
    </w:p>
    <w:p w:rsidR="00490BAE" w:rsidRPr="005E5787" w:rsidRDefault="00490BAE" w:rsidP="005E5787">
      <w:pPr>
        <w:pStyle w:val="SemEspaamento"/>
        <w:jc w:val="both"/>
        <w:rPr>
          <w:sz w:val="24"/>
          <w:szCs w:val="24"/>
        </w:rPr>
      </w:pPr>
    </w:p>
    <w:p w:rsidR="005E5787" w:rsidRDefault="005E5787" w:rsidP="005E5787">
      <w:pPr>
        <w:pStyle w:val="SemEspaamento"/>
        <w:jc w:val="both"/>
        <w:rPr>
          <w:sz w:val="24"/>
          <w:szCs w:val="24"/>
        </w:rPr>
      </w:pPr>
      <w:r w:rsidRPr="00490BAE">
        <w:rPr>
          <w:b/>
          <w:sz w:val="24"/>
          <w:szCs w:val="24"/>
        </w:rPr>
        <w:t>§ 3º</w:t>
      </w:r>
      <w:r w:rsidRPr="005E5787">
        <w:rPr>
          <w:sz w:val="24"/>
          <w:szCs w:val="24"/>
        </w:rPr>
        <w:t xml:space="preserve"> O valor da multa e demais despesas com apreensões, será de acordo com o Código Tributário do Município.</w:t>
      </w:r>
    </w:p>
    <w:p w:rsidR="00490BAE" w:rsidRDefault="00490BAE" w:rsidP="005E5787">
      <w:pPr>
        <w:pStyle w:val="SemEspaamento"/>
        <w:jc w:val="both"/>
        <w:rPr>
          <w:sz w:val="24"/>
          <w:szCs w:val="24"/>
        </w:rPr>
      </w:pPr>
    </w:p>
    <w:p w:rsidR="00490BAE" w:rsidRPr="00490BAE" w:rsidRDefault="00490BAE" w:rsidP="00490BAE">
      <w:pPr>
        <w:pStyle w:val="SemEspaamento"/>
        <w:jc w:val="center"/>
        <w:rPr>
          <w:b/>
          <w:sz w:val="24"/>
          <w:szCs w:val="24"/>
        </w:rPr>
      </w:pPr>
      <w:r w:rsidRPr="00490BAE">
        <w:rPr>
          <w:b/>
          <w:sz w:val="24"/>
          <w:szCs w:val="24"/>
        </w:rPr>
        <w:t>CAPITULO XI</w:t>
      </w:r>
    </w:p>
    <w:p w:rsidR="00490BAE" w:rsidRDefault="00490BAE" w:rsidP="00490BAE">
      <w:pPr>
        <w:pStyle w:val="SemEspaamento"/>
        <w:jc w:val="center"/>
        <w:rPr>
          <w:sz w:val="24"/>
          <w:szCs w:val="24"/>
        </w:rPr>
      </w:pPr>
      <w:r w:rsidRPr="00490BAE">
        <w:rPr>
          <w:b/>
          <w:sz w:val="24"/>
          <w:szCs w:val="24"/>
        </w:rPr>
        <w:t>DAS DISPOSIÇÕES TRANSITÓRIAS</w:t>
      </w:r>
      <w:r w:rsidRPr="00490BAE">
        <w:rPr>
          <w:sz w:val="24"/>
          <w:szCs w:val="24"/>
        </w:rPr>
        <w:t xml:space="preserve"> </w:t>
      </w:r>
    </w:p>
    <w:p w:rsidR="00490BAE" w:rsidRPr="00490BAE" w:rsidRDefault="00490BAE" w:rsidP="00490BAE">
      <w:pPr>
        <w:pStyle w:val="SemEspaamento"/>
        <w:jc w:val="center"/>
        <w:rPr>
          <w:sz w:val="24"/>
          <w:szCs w:val="24"/>
        </w:rPr>
      </w:pPr>
    </w:p>
    <w:p w:rsidR="00490BAE" w:rsidRDefault="00490BAE" w:rsidP="00490BAE">
      <w:pPr>
        <w:pStyle w:val="SemEspaamento"/>
        <w:jc w:val="both"/>
        <w:rPr>
          <w:sz w:val="24"/>
          <w:szCs w:val="24"/>
        </w:rPr>
      </w:pPr>
      <w:r w:rsidRPr="00490BAE">
        <w:rPr>
          <w:b/>
          <w:sz w:val="24"/>
          <w:szCs w:val="24"/>
        </w:rPr>
        <w:t>Art. 2</w:t>
      </w:r>
      <w:r w:rsidR="00FC7E1B">
        <w:rPr>
          <w:b/>
          <w:sz w:val="24"/>
          <w:szCs w:val="24"/>
        </w:rPr>
        <w:t>9</w:t>
      </w:r>
      <w:r w:rsidRPr="00490BAE">
        <w:rPr>
          <w:sz w:val="24"/>
          <w:szCs w:val="24"/>
        </w:rPr>
        <w:t xml:space="preserve"> Os feirantes terão até </w:t>
      </w:r>
      <w:r w:rsidR="00611654">
        <w:rPr>
          <w:sz w:val="24"/>
          <w:szCs w:val="24"/>
        </w:rPr>
        <w:t>01</w:t>
      </w:r>
      <w:r w:rsidRPr="00490BAE">
        <w:rPr>
          <w:sz w:val="24"/>
          <w:szCs w:val="24"/>
        </w:rPr>
        <w:t xml:space="preserve"> de </w:t>
      </w:r>
      <w:r w:rsidR="00611654">
        <w:rPr>
          <w:sz w:val="24"/>
          <w:szCs w:val="24"/>
        </w:rPr>
        <w:t>novembro</w:t>
      </w:r>
      <w:r w:rsidRPr="00490BAE">
        <w:rPr>
          <w:sz w:val="24"/>
          <w:szCs w:val="24"/>
        </w:rPr>
        <w:t xml:space="preserve"> de 2014, para se adequarem ao modelo de barraca definido neste regulamento. </w:t>
      </w:r>
    </w:p>
    <w:p w:rsidR="00490BAE" w:rsidRPr="00490BAE" w:rsidRDefault="00490BAE" w:rsidP="00490BAE">
      <w:pPr>
        <w:pStyle w:val="SemEspaamento"/>
        <w:jc w:val="both"/>
        <w:rPr>
          <w:sz w:val="24"/>
          <w:szCs w:val="24"/>
        </w:rPr>
      </w:pPr>
    </w:p>
    <w:p w:rsidR="00490BAE" w:rsidRPr="00490BAE" w:rsidRDefault="00490BAE" w:rsidP="00490BAE">
      <w:pPr>
        <w:pStyle w:val="SemEspaamento"/>
        <w:jc w:val="center"/>
        <w:rPr>
          <w:b/>
          <w:sz w:val="24"/>
          <w:szCs w:val="24"/>
        </w:rPr>
      </w:pPr>
      <w:r w:rsidRPr="00490BAE">
        <w:rPr>
          <w:b/>
          <w:sz w:val="24"/>
          <w:szCs w:val="24"/>
        </w:rPr>
        <w:t>CAPITULO XII</w:t>
      </w:r>
    </w:p>
    <w:p w:rsidR="00490BAE" w:rsidRDefault="00490BAE" w:rsidP="00490BAE">
      <w:pPr>
        <w:pStyle w:val="SemEspaamento"/>
        <w:jc w:val="center"/>
        <w:rPr>
          <w:b/>
          <w:sz w:val="24"/>
          <w:szCs w:val="24"/>
        </w:rPr>
      </w:pPr>
      <w:r w:rsidRPr="00490BAE">
        <w:rPr>
          <w:b/>
          <w:sz w:val="24"/>
          <w:szCs w:val="24"/>
        </w:rPr>
        <w:t>DAS DISPOSIÇOES FINAIS</w:t>
      </w:r>
    </w:p>
    <w:p w:rsidR="00490BAE" w:rsidRPr="00490BAE" w:rsidRDefault="00490BAE" w:rsidP="00490BAE">
      <w:pPr>
        <w:pStyle w:val="SemEspaamento"/>
        <w:jc w:val="center"/>
        <w:rPr>
          <w:b/>
          <w:sz w:val="24"/>
          <w:szCs w:val="24"/>
        </w:rPr>
      </w:pPr>
    </w:p>
    <w:p w:rsidR="00490BAE" w:rsidRDefault="00490BAE" w:rsidP="00490BAE">
      <w:pPr>
        <w:pStyle w:val="SemEspaamento"/>
        <w:jc w:val="both"/>
        <w:rPr>
          <w:sz w:val="24"/>
          <w:szCs w:val="24"/>
        </w:rPr>
      </w:pPr>
      <w:r w:rsidRPr="00490BAE">
        <w:rPr>
          <w:b/>
          <w:sz w:val="24"/>
          <w:szCs w:val="24"/>
        </w:rPr>
        <w:t xml:space="preserve">Art. </w:t>
      </w:r>
      <w:r w:rsidR="00FC7E1B">
        <w:rPr>
          <w:b/>
          <w:sz w:val="24"/>
          <w:szCs w:val="24"/>
        </w:rPr>
        <w:t>30</w:t>
      </w:r>
      <w:r w:rsidRPr="00490BAE">
        <w:rPr>
          <w:sz w:val="24"/>
          <w:szCs w:val="24"/>
        </w:rPr>
        <w:t xml:space="preserve"> Perderá o direito ao Alvará, no ano de sua validade, o feirante</w:t>
      </w:r>
      <w:r w:rsidR="00666240">
        <w:rPr>
          <w:sz w:val="24"/>
          <w:szCs w:val="24"/>
        </w:rPr>
        <w:t>, ambulante</w:t>
      </w:r>
      <w:r w:rsidRPr="00490BAE">
        <w:rPr>
          <w:sz w:val="24"/>
          <w:szCs w:val="24"/>
        </w:rPr>
        <w:t xml:space="preserve"> </w:t>
      </w:r>
      <w:r w:rsidR="0049769A">
        <w:rPr>
          <w:sz w:val="24"/>
          <w:szCs w:val="24"/>
        </w:rPr>
        <w:t>ou detentor de carrinho para comércio de lanches</w:t>
      </w:r>
      <w:r w:rsidR="0049769A" w:rsidRPr="00490BAE">
        <w:rPr>
          <w:sz w:val="24"/>
          <w:szCs w:val="24"/>
        </w:rPr>
        <w:t xml:space="preserve"> </w:t>
      </w:r>
      <w:r w:rsidRPr="00490BAE">
        <w:rPr>
          <w:sz w:val="24"/>
          <w:szCs w:val="24"/>
        </w:rPr>
        <w:t xml:space="preserve">que consta no credenciamento e seus autorizados a trabalharem na barraca que deixarem de estabelecer sua barraca por três eventos consecutivos, ou cinco intercalados, sem justificativa. </w:t>
      </w:r>
    </w:p>
    <w:p w:rsidR="00490BAE" w:rsidRPr="00490BAE" w:rsidRDefault="00490BAE" w:rsidP="00490BAE">
      <w:pPr>
        <w:pStyle w:val="SemEspaamento"/>
        <w:jc w:val="both"/>
        <w:rPr>
          <w:sz w:val="24"/>
          <w:szCs w:val="24"/>
        </w:rPr>
      </w:pPr>
    </w:p>
    <w:p w:rsidR="00490BAE" w:rsidRDefault="00490BAE" w:rsidP="00490BAE">
      <w:pPr>
        <w:pStyle w:val="SemEspaamento"/>
        <w:jc w:val="both"/>
        <w:rPr>
          <w:sz w:val="24"/>
          <w:szCs w:val="24"/>
        </w:rPr>
      </w:pPr>
      <w:r w:rsidRPr="00490BAE">
        <w:rPr>
          <w:b/>
          <w:sz w:val="24"/>
          <w:szCs w:val="24"/>
        </w:rPr>
        <w:t xml:space="preserve">Art. </w:t>
      </w:r>
      <w:r w:rsidR="009E2F29">
        <w:rPr>
          <w:b/>
          <w:sz w:val="24"/>
          <w:szCs w:val="24"/>
        </w:rPr>
        <w:t>3</w:t>
      </w:r>
      <w:r w:rsidR="00FC7E1B">
        <w:rPr>
          <w:b/>
          <w:sz w:val="24"/>
          <w:szCs w:val="24"/>
        </w:rPr>
        <w:t>1</w:t>
      </w:r>
      <w:r w:rsidRPr="00490BAE">
        <w:rPr>
          <w:sz w:val="24"/>
          <w:szCs w:val="24"/>
        </w:rPr>
        <w:t xml:space="preserve"> O município reserva-se o direito de aplicação combinada com demais preceitos legais em vigor, especialmente os Códigos Municipais de Posturas, Higiene e Saúde e Tributário, para o perfeito cumprimento do presente decreto. </w:t>
      </w:r>
    </w:p>
    <w:p w:rsidR="00490BAE" w:rsidRPr="00490BAE" w:rsidRDefault="00490BAE" w:rsidP="00490BAE">
      <w:pPr>
        <w:pStyle w:val="SemEspaamento"/>
        <w:jc w:val="both"/>
        <w:rPr>
          <w:sz w:val="24"/>
          <w:szCs w:val="24"/>
        </w:rPr>
      </w:pPr>
    </w:p>
    <w:p w:rsidR="00490BAE" w:rsidRPr="00490BAE" w:rsidRDefault="00490BAE" w:rsidP="00490BAE">
      <w:pPr>
        <w:pStyle w:val="SemEspaamento"/>
        <w:jc w:val="both"/>
        <w:rPr>
          <w:sz w:val="24"/>
          <w:szCs w:val="24"/>
        </w:rPr>
      </w:pPr>
      <w:r w:rsidRPr="00490BAE">
        <w:rPr>
          <w:b/>
          <w:sz w:val="24"/>
          <w:szCs w:val="24"/>
        </w:rPr>
        <w:t xml:space="preserve">Art. </w:t>
      </w:r>
      <w:r w:rsidR="002E3F27">
        <w:rPr>
          <w:b/>
          <w:sz w:val="24"/>
          <w:szCs w:val="24"/>
        </w:rPr>
        <w:t>3</w:t>
      </w:r>
      <w:r w:rsidR="00FC7E1B">
        <w:rPr>
          <w:b/>
          <w:sz w:val="24"/>
          <w:szCs w:val="24"/>
        </w:rPr>
        <w:t>2</w:t>
      </w:r>
      <w:r w:rsidRPr="00490BAE">
        <w:rPr>
          <w:sz w:val="24"/>
          <w:szCs w:val="24"/>
        </w:rPr>
        <w:t xml:space="preserve"> O prazo limite para renovação do Alvará do feirante</w:t>
      </w:r>
      <w:r w:rsidR="00666240">
        <w:rPr>
          <w:sz w:val="24"/>
          <w:szCs w:val="24"/>
        </w:rPr>
        <w:t>, ambulante</w:t>
      </w:r>
      <w:r w:rsidR="0049769A">
        <w:rPr>
          <w:sz w:val="24"/>
          <w:szCs w:val="24"/>
        </w:rPr>
        <w:t xml:space="preserve"> e detentor de carrinho para comércio de lanches</w:t>
      </w:r>
      <w:r w:rsidRPr="00490BAE">
        <w:rPr>
          <w:sz w:val="24"/>
          <w:szCs w:val="24"/>
        </w:rPr>
        <w:t xml:space="preserve"> é até 30 de janeiro de cada ano. Após o prazo, o preenchimento da vaga será por ordem de pedido protocolado </w:t>
      </w:r>
      <w:r>
        <w:rPr>
          <w:sz w:val="24"/>
          <w:szCs w:val="24"/>
        </w:rPr>
        <w:t>na Prefeitura Municipal.</w:t>
      </w:r>
    </w:p>
    <w:p w:rsidR="00490BAE" w:rsidRPr="00490BAE" w:rsidRDefault="00490BAE" w:rsidP="00490BAE">
      <w:pPr>
        <w:pStyle w:val="SemEspaamento"/>
        <w:jc w:val="both"/>
        <w:rPr>
          <w:sz w:val="24"/>
          <w:szCs w:val="24"/>
        </w:rPr>
      </w:pPr>
      <w:r w:rsidRPr="00490BAE">
        <w:rPr>
          <w:sz w:val="24"/>
          <w:szCs w:val="24"/>
        </w:rPr>
        <w:t xml:space="preserve"> </w:t>
      </w:r>
    </w:p>
    <w:p w:rsidR="00490BAE" w:rsidRPr="00490BAE" w:rsidRDefault="002E3F27" w:rsidP="00490BAE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="00FC7E1B">
        <w:rPr>
          <w:b/>
          <w:sz w:val="24"/>
          <w:szCs w:val="24"/>
        </w:rPr>
        <w:t>3</w:t>
      </w:r>
      <w:r w:rsidR="00490BAE" w:rsidRPr="00490BAE">
        <w:rPr>
          <w:sz w:val="24"/>
          <w:szCs w:val="24"/>
        </w:rPr>
        <w:t xml:space="preserve"> Os casos omissos neste regulamento serão resolvidos pelo Poder Publico Municipal. </w:t>
      </w:r>
    </w:p>
    <w:p w:rsidR="00490BAE" w:rsidRDefault="00490BAE" w:rsidP="00490BAE">
      <w:pPr>
        <w:pStyle w:val="SemEspaamento"/>
        <w:jc w:val="both"/>
        <w:rPr>
          <w:sz w:val="24"/>
          <w:szCs w:val="24"/>
        </w:rPr>
      </w:pPr>
    </w:p>
    <w:p w:rsidR="009E2F29" w:rsidRDefault="002E3F27" w:rsidP="00490BAE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="00FC7E1B">
        <w:rPr>
          <w:b/>
          <w:sz w:val="24"/>
          <w:szCs w:val="24"/>
        </w:rPr>
        <w:t>4</w:t>
      </w:r>
      <w:r w:rsidR="00490BAE" w:rsidRPr="00490BAE">
        <w:rPr>
          <w:sz w:val="24"/>
          <w:szCs w:val="24"/>
        </w:rPr>
        <w:t xml:space="preserve"> </w:t>
      </w:r>
      <w:r w:rsidR="009E2F29">
        <w:rPr>
          <w:sz w:val="24"/>
          <w:szCs w:val="24"/>
        </w:rPr>
        <w:t>Ficam r</w:t>
      </w:r>
      <w:r w:rsidR="00490BAE" w:rsidRPr="00490BAE">
        <w:rPr>
          <w:sz w:val="24"/>
          <w:szCs w:val="24"/>
        </w:rPr>
        <w:t>evogadas as disposições em contrario</w:t>
      </w:r>
      <w:r w:rsidR="009E2F29">
        <w:rPr>
          <w:sz w:val="24"/>
          <w:szCs w:val="24"/>
        </w:rPr>
        <w:t xml:space="preserve"> contidas</w:t>
      </w:r>
      <w:r w:rsidR="008B01AB">
        <w:rPr>
          <w:sz w:val="24"/>
          <w:szCs w:val="24"/>
        </w:rPr>
        <w:t xml:space="preserve">, em especial as disposições contidas no </w:t>
      </w:r>
      <w:r w:rsidR="009E2F29">
        <w:rPr>
          <w:sz w:val="24"/>
          <w:szCs w:val="24"/>
        </w:rPr>
        <w:t>Decreto 0</w:t>
      </w:r>
      <w:r w:rsidR="008B01AB">
        <w:rPr>
          <w:sz w:val="24"/>
          <w:szCs w:val="24"/>
        </w:rPr>
        <w:t>40</w:t>
      </w:r>
      <w:r w:rsidR="009E2F29">
        <w:rPr>
          <w:sz w:val="24"/>
          <w:szCs w:val="24"/>
        </w:rPr>
        <w:t xml:space="preserve">, de </w:t>
      </w:r>
      <w:r w:rsidR="00FC7E1B">
        <w:rPr>
          <w:sz w:val="24"/>
          <w:szCs w:val="24"/>
        </w:rPr>
        <w:t>1</w:t>
      </w:r>
      <w:r w:rsidR="008B01AB">
        <w:rPr>
          <w:sz w:val="24"/>
          <w:szCs w:val="24"/>
        </w:rPr>
        <w:t>7</w:t>
      </w:r>
      <w:r w:rsidR="009E2F29">
        <w:rPr>
          <w:sz w:val="24"/>
          <w:szCs w:val="24"/>
        </w:rPr>
        <w:t xml:space="preserve"> de </w:t>
      </w:r>
      <w:r w:rsidR="008B01AB">
        <w:rPr>
          <w:sz w:val="24"/>
          <w:szCs w:val="24"/>
        </w:rPr>
        <w:t>deze</w:t>
      </w:r>
      <w:r w:rsidR="009E2F29">
        <w:rPr>
          <w:sz w:val="24"/>
          <w:szCs w:val="24"/>
        </w:rPr>
        <w:t>mbro de 2014.</w:t>
      </w:r>
    </w:p>
    <w:p w:rsidR="009E2F29" w:rsidRDefault="009E2F29" w:rsidP="00490BAE">
      <w:pPr>
        <w:pStyle w:val="SemEspaamento"/>
        <w:jc w:val="both"/>
        <w:rPr>
          <w:sz w:val="24"/>
          <w:szCs w:val="24"/>
        </w:rPr>
      </w:pPr>
    </w:p>
    <w:p w:rsidR="00490BAE" w:rsidRDefault="009E2F29" w:rsidP="00490BAE">
      <w:pPr>
        <w:pStyle w:val="SemEspaamento"/>
        <w:jc w:val="both"/>
        <w:rPr>
          <w:sz w:val="24"/>
          <w:szCs w:val="24"/>
        </w:rPr>
      </w:pPr>
      <w:r w:rsidRPr="009E2F29">
        <w:rPr>
          <w:b/>
          <w:sz w:val="24"/>
          <w:szCs w:val="24"/>
        </w:rPr>
        <w:t>Art. 3</w:t>
      </w:r>
      <w:r w:rsidR="00FC7E1B">
        <w:rPr>
          <w:b/>
          <w:sz w:val="24"/>
          <w:szCs w:val="24"/>
        </w:rPr>
        <w:t>5</w:t>
      </w:r>
      <w:r w:rsidR="00490BAE" w:rsidRPr="00490BA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90BAE" w:rsidRPr="00490BAE">
        <w:rPr>
          <w:sz w:val="24"/>
          <w:szCs w:val="24"/>
        </w:rPr>
        <w:t xml:space="preserve">ste Decreto entrará em vigor na data de sua publicação. </w:t>
      </w:r>
    </w:p>
    <w:p w:rsidR="00490BAE" w:rsidRPr="00490BAE" w:rsidRDefault="00490BAE" w:rsidP="00490BAE">
      <w:pPr>
        <w:pStyle w:val="SemEspaamento"/>
        <w:jc w:val="both"/>
        <w:rPr>
          <w:sz w:val="24"/>
          <w:szCs w:val="24"/>
        </w:rPr>
      </w:pPr>
    </w:p>
    <w:p w:rsidR="008B01AB" w:rsidRDefault="008B01AB" w:rsidP="00490BAE">
      <w:pPr>
        <w:pStyle w:val="SemEspaamento"/>
        <w:jc w:val="right"/>
        <w:rPr>
          <w:sz w:val="24"/>
          <w:szCs w:val="24"/>
        </w:rPr>
      </w:pPr>
    </w:p>
    <w:p w:rsidR="00490BAE" w:rsidRPr="00490BAE" w:rsidRDefault="00490BAE" w:rsidP="00490BAE">
      <w:pPr>
        <w:pStyle w:val="SemEspaamen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Serra Azul, </w:t>
      </w:r>
      <w:r w:rsidR="008B01AB">
        <w:rPr>
          <w:sz w:val="24"/>
          <w:szCs w:val="24"/>
        </w:rPr>
        <w:t>08</w:t>
      </w:r>
      <w:r>
        <w:rPr>
          <w:sz w:val="24"/>
          <w:szCs w:val="24"/>
        </w:rPr>
        <w:t xml:space="preserve"> de </w:t>
      </w:r>
      <w:r w:rsidR="008B01AB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201</w:t>
      </w:r>
      <w:r w:rsidR="008B01A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490BAE">
        <w:rPr>
          <w:sz w:val="24"/>
          <w:szCs w:val="24"/>
        </w:rPr>
        <w:t xml:space="preserve"> </w:t>
      </w:r>
    </w:p>
    <w:p w:rsidR="00490BAE" w:rsidRDefault="00490BAE" w:rsidP="00490BAE">
      <w:pPr>
        <w:pStyle w:val="SemEspaamento"/>
        <w:jc w:val="center"/>
        <w:rPr>
          <w:sz w:val="24"/>
          <w:szCs w:val="24"/>
        </w:rPr>
      </w:pPr>
    </w:p>
    <w:p w:rsidR="008B01AB" w:rsidRDefault="008B01AB" w:rsidP="00490BAE">
      <w:pPr>
        <w:pStyle w:val="SemEspaamento"/>
        <w:jc w:val="center"/>
        <w:rPr>
          <w:sz w:val="24"/>
          <w:szCs w:val="24"/>
        </w:rPr>
      </w:pPr>
    </w:p>
    <w:p w:rsidR="008B01AB" w:rsidRDefault="008B01AB" w:rsidP="00490BAE">
      <w:pPr>
        <w:pStyle w:val="SemEspaamento"/>
        <w:jc w:val="center"/>
        <w:rPr>
          <w:sz w:val="24"/>
          <w:szCs w:val="24"/>
        </w:rPr>
      </w:pPr>
    </w:p>
    <w:p w:rsidR="00490BAE" w:rsidRDefault="00490BAE" w:rsidP="00490BAE">
      <w:pPr>
        <w:pStyle w:val="SemEspaamento"/>
        <w:jc w:val="center"/>
        <w:rPr>
          <w:sz w:val="24"/>
          <w:szCs w:val="24"/>
        </w:rPr>
      </w:pPr>
    </w:p>
    <w:p w:rsidR="00490BAE" w:rsidRPr="008B01AB" w:rsidRDefault="00490BAE" w:rsidP="00490BAE">
      <w:pPr>
        <w:pStyle w:val="SemEspaamento"/>
        <w:jc w:val="center"/>
        <w:rPr>
          <w:b/>
          <w:sz w:val="24"/>
          <w:szCs w:val="24"/>
        </w:rPr>
      </w:pPr>
      <w:r w:rsidRPr="008B01AB">
        <w:rPr>
          <w:b/>
          <w:sz w:val="24"/>
          <w:szCs w:val="24"/>
        </w:rPr>
        <w:t>MARIA SALETE ZANIRATO GIOLO</w:t>
      </w:r>
    </w:p>
    <w:p w:rsidR="00490BAE" w:rsidRPr="008B01AB" w:rsidRDefault="00490BAE" w:rsidP="00490BAE">
      <w:pPr>
        <w:pStyle w:val="SemEspaamento"/>
        <w:jc w:val="center"/>
        <w:rPr>
          <w:b/>
          <w:sz w:val="24"/>
          <w:szCs w:val="24"/>
        </w:rPr>
      </w:pPr>
      <w:r w:rsidRPr="008B01AB">
        <w:rPr>
          <w:b/>
          <w:sz w:val="24"/>
          <w:szCs w:val="24"/>
        </w:rPr>
        <w:t>Prefeita Municipal</w:t>
      </w:r>
    </w:p>
    <w:p w:rsidR="00490BAE" w:rsidRDefault="00490BAE" w:rsidP="00490BAE">
      <w:pPr>
        <w:pStyle w:val="SemEspaamento"/>
        <w:jc w:val="both"/>
        <w:rPr>
          <w:sz w:val="24"/>
          <w:szCs w:val="24"/>
        </w:rPr>
      </w:pPr>
    </w:p>
    <w:p w:rsidR="008B01AB" w:rsidRDefault="008B01AB" w:rsidP="00490BAE">
      <w:pPr>
        <w:pStyle w:val="SemEspaamento"/>
        <w:jc w:val="both"/>
        <w:rPr>
          <w:sz w:val="24"/>
          <w:szCs w:val="24"/>
        </w:rPr>
      </w:pPr>
    </w:p>
    <w:p w:rsidR="00490BAE" w:rsidRDefault="00490BAE" w:rsidP="00490BAE">
      <w:pPr>
        <w:pStyle w:val="SemEspaamento"/>
        <w:jc w:val="both"/>
        <w:rPr>
          <w:sz w:val="24"/>
          <w:szCs w:val="24"/>
        </w:rPr>
      </w:pPr>
      <w:bookmarkStart w:id="0" w:name="_GoBack"/>
      <w:bookmarkEnd w:id="0"/>
      <w:r w:rsidRPr="00490BAE">
        <w:rPr>
          <w:sz w:val="24"/>
          <w:szCs w:val="24"/>
        </w:rPr>
        <w:t xml:space="preserve">REGISTRE-SE E PUBLIQUE-SE </w:t>
      </w:r>
    </w:p>
    <w:p w:rsidR="008E6FD2" w:rsidRDefault="008E6FD2" w:rsidP="001A583D">
      <w:pPr>
        <w:jc w:val="center"/>
        <w:rPr>
          <w:sz w:val="24"/>
          <w:szCs w:val="24"/>
        </w:rPr>
      </w:pPr>
    </w:p>
    <w:sectPr w:rsidR="008E6FD2" w:rsidSect="002D3584">
      <w:headerReference w:type="default" r:id="rId9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CF" w:rsidRDefault="005F03CF" w:rsidP="002D3584">
      <w:pPr>
        <w:spacing w:after="0" w:line="240" w:lineRule="auto"/>
      </w:pPr>
      <w:r>
        <w:separator/>
      </w:r>
    </w:p>
  </w:endnote>
  <w:endnote w:type="continuationSeparator" w:id="0">
    <w:p w:rsidR="005F03CF" w:rsidRDefault="005F03CF" w:rsidP="002D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CF" w:rsidRDefault="005F03CF" w:rsidP="002D3584">
      <w:pPr>
        <w:spacing w:after="0" w:line="240" w:lineRule="auto"/>
      </w:pPr>
      <w:r>
        <w:separator/>
      </w:r>
    </w:p>
  </w:footnote>
  <w:footnote w:type="continuationSeparator" w:id="0">
    <w:p w:rsidR="005F03CF" w:rsidRDefault="005F03CF" w:rsidP="002D3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29" w:rsidRDefault="008B01AB" w:rsidP="002D3584">
    <w:pPr>
      <w:pStyle w:val="Ttulo1"/>
      <w:ind w:right="49"/>
      <w:rPr>
        <w:i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pt;margin-top:-9pt;width:57.6pt;height:57.6pt;z-index:-251658752;mso-wrap-edited:f" wrapcoords="-204 0 -204 21375 21600 21375 21600 0 -204 0">
          <v:imagedata r:id="rId1" o:title=""/>
          <w10:wrap type="through"/>
        </v:shape>
        <o:OLEObject Type="Embed" ProgID="PBrush" ShapeID="_x0000_s2049" DrawAspect="Content" ObjectID="_1482230957" r:id="rId2"/>
      </w:pict>
    </w:r>
    <w:r w:rsidR="009E2F29">
      <w:rPr>
        <w:i/>
      </w:rPr>
      <w:t xml:space="preserve">                Prefeitura Municipal de Serra Azul</w:t>
    </w:r>
  </w:p>
  <w:p w:rsidR="009E2F29" w:rsidRPr="002D3584" w:rsidRDefault="009E2F29" w:rsidP="002D3584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2D3584">
      <w:rPr>
        <w:rFonts w:ascii="Times New Roman" w:hAnsi="Times New Roman" w:cs="Times New Roman"/>
        <w:sz w:val="16"/>
        <w:szCs w:val="16"/>
      </w:rPr>
      <w:t>Rua: Dona Maria das Dores, 248 – Centro – CNPJ: 44.229.839/0001-</w:t>
    </w:r>
    <w:proofErr w:type="gramStart"/>
    <w:r w:rsidRPr="002D3584">
      <w:rPr>
        <w:rFonts w:ascii="Times New Roman" w:hAnsi="Times New Roman" w:cs="Times New Roman"/>
        <w:sz w:val="16"/>
        <w:szCs w:val="16"/>
      </w:rPr>
      <w:t>71</w:t>
    </w:r>
    <w:proofErr w:type="gramEnd"/>
  </w:p>
  <w:p w:rsidR="009E2F29" w:rsidRPr="002D3584" w:rsidRDefault="009E2F29" w:rsidP="002D3584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2D3584">
      <w:rPr>
        <w:rFonts w:ascii="Times New Roman" w:hAnsi="Times New Roman" w:cs="Times New Roman"/>
        <w:sz w:val="16"/>
        <w:szCs w:val="16"/>
      </w:rPr>
      <w:t>Fone: (016) 3982 9100 - Fax: (016) 3982 1179 - CEP: 14.230-000.</w:t>
    </w:r>
  </w:p>
  <w:p w:rsidR="009E2F29" w:rsidRDefault="009E2F29" w:rsidP="002D3584">
    <w:pPr>
      <w:pStyle w:val="SemEspaamento"/>
      <w:jc w:val="center"/>
    </w:pPr>
    <w:r w:rsidRPr="002D3584">
      <w:rPr>
        <w:rFonts w:ascii="Times New Roman" w:hAnsi="Times New Roman" w:cs="Times New Roman"/>
        <w:sz w:val="16"/>
        <w:szCs w:val="16"/>
      </w:rPr>
      <w:t>Serra Azul – Estado de São Paulo</w:t>
    </w:r>
  </w:p>
  <w:p w:rsidR="009E2F29" w:rsidRDefault="009E2F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40098"/>
    <w:multiLevelType w:val="hybridMultilevel"/>
    <w:tmpl w:val="8B0E3A04"/>
    <w:lvl w:ilvl="0" w:tplc="7040D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42"/>
    <w:rsid w:val="00020003"/>
    <w:rsid w:val="00026D80"/>
    <w:rsid w:val="00043AAD"/>
    <w:rsid w:val="00072886"/>
    <w:rsid w:val="00080045"/>
    <w:rsid w:val="000D5D42"/>
    <w:rsid w:val="001A583D"/>
    <w:rsid w:val="001D45C6"/>
    <w:rsid w:val="002D3584"/>
    <w:rsid w:val="002E3F27"/>
    <w:rsid w:val="002F1E44"/>
    <w:rsid w:val="0030653A"/>
    <w:rsid w:val="003C21F4"/>
    <w:rsid w:val="003C406E"/>
    <w:rsid w:val="004673F0"/>
    <w:rsid w:val="00490BAE"/>
    <w:rsid w:val="0049769A"/>
    <w:rsid w:val="004D2D09"/>
    <w:rsid w:val="004D7528"/>
    <w:rsid w:val="0053495C"/>
    <w:rsid w:val="0058513E"/>
    <w:rsid w:val="005C2946"/>
    <w:rsid w:val="005E5787"/>
    <w:rsid w:val="005F03CF"/>
    <w:rsid w:val="005F3D07"/>
    <w:rsid w:val="00606520"/>
    <w:rsid w:val="00611654"/>
    <w:rsid w:val="00645F28"/>
    <w:rsid w:val="00652C55"/>
    <w:rsid w:val="00666240"/>
    <w:rsid w:val="0068369D"/>
    <w:rsid w:val="006E4355"/>
    <w:rsid w:val="0071311F"/>
    <w:rsid w:val="00743BF0"/>
    <w:rsid w:val="00787510"/>
    <w:rsid w:val="007A43F8"/>
    <w:rsid w:val="007D792E"/>
    <w:rsid w:val="007E595D"/>
    <w:rsid w:val="00813C4E"/>
    <w:rsid w:val="00833959"/>
    <w:rsid w:val="00835C95"/>
    <w:rsid w:val="008B01AB"/>
    <w:rsid w:val="008D7528"/>
    <w:rsid w:val="008E6FD2"/>
    <w:rsid w:val="009854DD"/>
    <w:rsid w:val="00985BA3"/>
    <w:rsid w:val="009A0BCD"/>
    <w:rsid w:val="009E2F29"/>
    <w:rsid w:val="00A15D2E"/>
    <w:rsid w:val="00A753FA"/>
    <w:rsid w:val="00A93D7F"/>
    <w:rsid w:val="00AF135F"/>
    <w:rsid w:val="00B57FB1"/>
    <w:rsid w:val="00B77F8A"/>
    <w:rsid w:val="00B924B3"/>
    <w:rsid w:val="00BA6892"/>
    <w:rsid w:val="00BB2142"/>
    <w:rsid w:val="00BE6576"/>
    <w:rsid w:val="00C1729C"/>
    <w:rsid w:val="00C47625"/>
    <w:rsid w:val="00C6640E"/>
    <w:rsid w:val="00CC6677"/>
    <w:rsid w:val="00CF0683"/>
    <w:rsid w:val="00D1691B"/>
    <w:rsid w:val="00D24AFE"/>
    <w:rsid w:val="00D964C2"/>
    <w:rsid w:val="00DA218C"/>
    <w:rsid w:val="00DF06B7"/>
    <w:rsid w:val="00DF6E06"/>
    <w:rsid w:val="00E13F18"/>
    <w:rsid w:val="00E740E0"/>
    <w:rsid w:val="00EA0BE4"/>
    <w:rsid w:val="00EB4435"/>
    <w:rsid w:val="00F208D5"/>
    <w:rsid w:val="00F37135"/>
    <w:rsid w:val="00F62924"/>
    <w:rsid w:val="00F729DB"/>
    <w:rsid w:val="00F7301E"/>
    <w:rsid w:val="00FC7E1B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D35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21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3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584"/>
  </w:style>
  <w:style w:type="paragraph" w:styleId="Rodap">
    <w:name w:val="footer"/>
    <w:basedOn w:val="Normal"/>
    <w:link w:val="RodapChar"/>
    <w:uiPriority w:val="99"/>
    <w:unhideWhenUsed/>
    <w:rsid w:val="002D3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584"/>
  </w:style>
  <w:style w:type="character" w:customStyle="1" w:styleId="Ttulo1Char">
    <w:name w:val="Título 1 Char"/>
    <w:basedOn w:val="Fontepargpadro"/>
    <w:link w:val="Ttulo1"/>
    <w:rsid w:val="002D3584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paragraph" w:styleId="SemEspaamento">
    <w:name w:val="No Spacing"/>
    <w:uiPriority w:val="1"/>
    <w:qFormat/>
    <w:rsid w:val="002D358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D35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21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3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584"/>
  </w:style>
  <w:style w:type="paragraph" w:styleId="Rodap">
    <w:name w:val="footer"/>
    <w:basedOn w:val="Normal"/>
    <w:link w:val="RodapChar"/>
    <w:uiPriority w:val="99"/>
    <w:unhideWhenUsed/>
    <w:rsid w:val="002D3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584"/>
  </w:style>
  <w:style w:type="character" w:customStyle="1" w:styleId="Ttulo1Char">
    <w:name w:val="Título 1 Char"/>
    <w:basedOn w:val="Fontepargpadro"/>
    <w:link w:val="Ttulo1"/>
    <w:rsid w:val="002D3584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paragraph" w:styleId="SemEspaamento">
    <w:name w:val="No Spacing"/>
    <w:uiPriority w:val="1"/>
    <w:qFormat/>
    <w:rsid w:val="002D358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A9F6C-18CF-40AF-92FF-AF55B1DD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2666</Words>
  <Characters>14401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Shirlaine</dc:creator>
  <cp:lastModifiedBy>Camila Anhezini</cp:lastModifiedBy>
  <cp:revision>3</cp:revision>
  <cp:lastPrinted>2014-12-17T15:27:00Z</cp:lastPrinted>
  <dcterms:created xsi:type="dcterms:W3CDTF">2015-01-08T16:01:00Z</dcterms:created>
  <dcterms:modified xsi:type="dcterms:W3CDTF">2015-01-08T16:03:00Z</dcterms:modified>
</cp:coreProperties>
</file>